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37C" w:rsidRDefault="00AB3C83" w:rsidP="00F6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Hlk80172789"/>
      <w:r>
        <w:rPr>
          <w:noProof/>
        </w:rPr>
        <w:drawing>
          <wp:inline distT="0" distB="0" distL="0" distR="0" wp14:anchorId="2EFA7099" wp14:editId="7D14AE7C">
            <wp:extent cx="6119495" cy="894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9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C83" w:rsidRDefault="00AB3C83" w:rsidP="00F639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7389" w:rsidRPr="00016E0A" w:rsidRDefault="00640E56" w:rsidP="0051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0"/>
      <w:bookmarkEnd w:id="1"/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B7389" w:rsidRPr="00016E0A" w:rsidRDefault="004B7389" w:rsidP="00517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0A6E" w:rsidRPr="00016E0A" w:rsidRDefault="00640E56" w:rsidP="00517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Направленность </w:t>
      </w:r>
      <w:r w:rsidRPr="0001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8B2AA7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социально-гуманитарн</w:t>
      </w:r>
      <w:r w:rsidR="00016E0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246E4" w:rsidRPr="00016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B7389" w:rsidRPr="00016E0A" w:rsidRDefault="00640E56" w:rsidP="00517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Уровень освоения </w:t>
      </w:r>
      <w:r w:rsidR="00F40A6E"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общекультурный</w:t>
      </w:r>
      <w:r w:rsidR="00F40A6E" w:rsidRPr="00016E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0A6E" w:rsidRPr="00016E0A" w:rsidRDefault="00F40A6E" w:rsidP="00517B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153C" w:rsidRDefault="00640E56" w:rsidP="004F3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 w:rsidR="003C5D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мир меняется очень быстро, и, выбирая будущую профессию, рискованно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на то, что востребовано сейчас. Атлас новых профессий — инструмент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профориентации XXI века. 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Путешествуя по миру новых профессий, школьник знакомится с деятельностью </w:t>
      </w:r>
      <w:r w:rsidR="001C1E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различных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отраслей — от добычи полезных ископаемых до медиа и развлечений. 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коротких историй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обучающийся узнает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неочевидных и актуальных для России профессиях ближайшего будущего.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Обсуждая сценарии будущего, подростки и их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смогут разобраться в новых трендах, обсудить свои надежды и страхи и выбрать</w:t>
      </w:r>
      <w:r w:rsid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3AF9" w:rsidRPr="004F3AF9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подходящую карьерную стратегию.</w:t>
      </w:r>
    </w:p>
    <w:p w:rsidR="004F3AF9" w:rsidRPr="004F3AF9" w:rsidRDefault="004F3AF9" w:rsidP="004F3A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527" w:rsidRDefault="00177241" w:rsidP="002B15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4"/>
        </w:rPr>
      </w:pPr>
      <w:r w:rsidRPr="00604587">
        <w:rPr>
          <w:rFonts w:ascii="Times New Roman" w:eastAsia="Times New Roman" w:hAnsi="Times New Roman" w:cs="Times New Roman"/>
          <w:b/>
          <w:sz w:val="24"/>
          <w:szCs w:val="24"/>
        </w:rPr>
        <w:t>Отличительные особенности программы.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4"/>
        </w:rPr>
        <w:t>Обучение по дополнительной общ</w:t>
      </w:r>
      <w:r w:rsidR="004D26B9">
        <w:rPr>
          <w:rFonts w:ascii="Times New Roman" w:eastAsia="Times New Roman" w:hAnsi="Times New Roman" w:cs="Times New Roman"/>
          <w:color w:val="181717"/>
          <w:sz w:val="24"/>
        </w:rPr>
        <w:t>еобразовательной программе «</w:t>
      </w:r>
      <w:r w:rsidR="004F3AF9">
        <w:rPr>
          <w:rFonts w:ascii="Times New Roman" w:eastAsia="Times New Roman" w:hAnsi="Times New Roman" w:cs="Times New Roman"/>
          <w:color w:val="181717"/>
          <w:sz w:val="24"/>
        </w:rPr>
        <w:t>Атлас новых профессий</w:t>
      </w:r>
      <w:r>
        <w:rPr>
          <w:rFonts w:ascii="Times New Roman" w:eastAsia="Times New Roman" w:hAnsi="Times New Roman" w:cs="Times New Roman"/>
          <w:color w:val="181717"/>
          <w:sz w:val="24"/>
        </w:rPr>
        <w:t xml:space="preserve">» </w:t>
      </w:r>
      <w:r w:rsidR="004F3AF9">
        <w:rPr>
          <w:rFonts w:ascii="Times New Roman" w:eastAsia="Times New Roman" w:hAnsi="Times New Roman" w:cs="Times New Roman"/>
          <w:color w:val="181717"/>
          <w:sz w:val="24"/>
        </w:rPr>
        <w:t xml:space="preserve">носит просветительский характер, но в то же время позволяет помочь обучающемуся выбрать направление </w:t>
      </w:r>
      <w:r w:rsidR="001C1E95">
        <w:rPr>
          <w:rFonts w:ascii="Times New Roman" w:eastAsia="Times New Roman" w:hAnsi="Times New Roman" w:cs="Times New Roman"/>
          <w:color w:val="181717"/>
          <w:sz w:val="24"/>
        </w:rPr>
        <w:t>будущей профессиональной</w:t>
      </w:r>
      <w:r w:rsidR="004F3AF9">
        <w:rPr>
          <w:rFonts w:ascii="Times New Roman" w:eastAsia="Times New Roman" w:hAnsi="Times New Roman" w:cs="Times New Roman"/>
          <w:color w:val="181717"/>
          <w:sz w:val="24"/>
        </w:rPr>
        <w:t xml:space="preserve"> деятельности. </w:t>
      </w:r>
    </w:p>
    <w:p w:rsidR="00177241" w:rsidRDefault="00177241" w:rsidP="00177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717"/>
          <w:sz w:val="24"/>
        </w:rPr>
      </w:pPr>
    </w:p>
    <w:p w:rsidR="00177241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детей среднего и старшего школ</w:t>
      </w:r>
      <w:r>
        <w:rPr>
          <w:rFonts w:ascii="Times New Roman" w:eastAsia="Times New Roman" w:hAnsi="Times New Roman" w:cs="Times New Roman"/>
          <w:sz w:val="24"/>
          <w:szCs w:val="24"/>
        </w:rPr>
        <w:t>ьного возраста, желающих</w:t>
      </w:r>
      <w:r w:rsidR="001C1E95">
        <w:rPr>
          <w:rFonts w:ascii="Times New Roman" w:eastAsia="Times New Roman" w:hAnsi="Times New Roman" w:cs="Times New Roman"/>
          <w:sz w:val="24"/>
          <w:szCs w:val="24"/>
        </w:rPr>
        <w:t xml:space="preserve"> ознакомиться с разнообразным миром профессий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153C" w:rsidRDefault="002B153C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241" w:rsidRPr="00604587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b/>
          <w:sz w:val="24"/>
          <w:szCs w:val="24"/>
        </w:rPr>
        <w:t xml:space="preserve">Объем и срок реализации. 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>Данная программа рассчита</w:t>
      </w:r>
      <w:r>
        <w:rPr>
          <w:rFonts w:ascii="Times New Roman" w:eastAsia="Times New Roman" w:hAnsi="Times New Roman" w:cs="Times New Roman"/>
          <w:sz w:val="24"/>
          <w:szCs w:val="24"/>
        </w:rPr>
        <w:t>на на 1 год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1E95" w:rsidRPr="00604587">
        <w:rPr>
          <w:rFonts w:ascii="Times New Roman" w:eastAsia="Times New Roman" w:hAnsi="Times New Roman" w:cs="Times New Roman"/>
          <w:sz w:val="24"/>
          <w:szCs w:val="24"/>
        </w:rPr>
        <w:t xml:space="preserve">обучения, </w:t>
      </w:r>
      <w:r w:rsidR="001C1E95">
        <w:rPr>
          <w:rFonts w:ascii="Times New Roman" w:eastAsia="Times New Roman" w:hAnsi="Times New Roman" w:cs="Times New Roman"/>
          <w:sz w:val="24"/>
          <w:szCs w:val="24"/>
        </w:rPr>
        <w:t>36 академических</w:t>
      </w:r>
      <w:r w:rsidR="004D26B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C1E95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7241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7241" w:rsidRPr="00263166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A12D6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1E95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перечнем новых профессий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, с навыками и компетенциями</w:t>
      </w:r>
      <w:r w:rsidR="00263166" w:rsidRPr="0026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 xml:space="preserve">выпускника </w:t>
      </w:r>
      <w:r w:rsidR="00263166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 xml:space="preserve"> века.</w:t>
      </w:r>
    </w:p>
    <w:p w:rsidR="007D35CF" w:rsidRDefault="007D35CF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7241" w:rsidRPr="0089791E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E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программы:</w:t>
      </w:r>
    </w:p>
    <w:p w:rsidR="00177241" w:rsidRPr="0089791E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91E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Обучающие:</w:t>
      </w:r>
    </w:p>
    <w:p w:rsidR="00177241" w:rsidRPr="002B153C" w:rsidRDefault="00263166" w:rsidP="002B153C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80088835"/>
      <w:bookmarkStart w:id="3" w:name="_Hlk80173326"/>
      <w:r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перечнем профессий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263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</w:t>
      </w:r>
      <w:r w:rsidR="0064201A" w:rsidRPr="002B153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3166" w:rsidRDefault="00177241" w:rsidP="0064201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01A">
        <w:rPr>
          <w:rFonts w:ascii="Times New Roman" w:eastAsia="Times New Roman" w:hAnsi="Times New Roman" w:cs="Times New Roman"/>
          <w:sz w:val="24"/>
          <w:szCs w:val="24"/>
        </w:rPr>
        <w:t xml:space="preserve">расширить знания 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о формировании компетенций и профессиональных качеств личности;</w:t>
      </w:r>
    </w:p>
    <w:p w:rsidR="00263166" w:rsidRDefault="00263166" w:rsidP="00263166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изучить возможности построения профессиональной жизненной стратегии.</w:t>
      </w:r>
      <w:bookmarkEnd w:id="2"/>
    </w:p>
    <w:bookmarkEnd w:id="3"/>
    <w:p w:rsidR="00177241" w:rsidRPr="0089791E" w:rsidRDefault="00177241" w:rsidP="00263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91E"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Развивающие:</w:t>
      </w:r>
    </w:p>
    <w:p w:rsidR="00177241" w:rsidRPr="00B6221B" w:rsidRDefault="00177241" w:rsidP="001C25E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21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социализации и адаптации обучающихся к жизни в обществе;</w:t>
      </w:r>
    </w:p>
    <w:p w:rsidR="00177241" w:rsidRPr="00B6221B" w:rsidRDefault="00177241" w:rsidP="001C25E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1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речи, мышления, внимания;</w:t>
      </w:r>
    </w:p>
    <w:p w:rsidR="00177241" w:rsidRPr="00B6221B" w:rsidRDefault="00177241" w:rsidP="001C25E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21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сенсорной и эмоционально-волевой сфер личности;</w:t>
      </w:r>
    </w:p>
    <w:p w:rsidR="00177241" w:rsidRPr="00B6221B" w:rsidRDefault="00177241" w:rsidP="001C25EC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221B">
        <w:rPr>
          <w:rFonts w:ascii="Times New Roman" w:eastAsia="Times New Roman" w:hAnsi="Times New Roman" w:cs="Times New Roman"/>
          <w:sz w:val="24"/>
          <w:szCs w:val="24"/>
        </w:rPr>
        <w:t>способствовать развитию умственной деятельности, способности наблюдать, делать выводы, проверять результаты</w:t>
      </w:r>
      <w:r w:rsidRPr="00B6221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177241" w:rsidRPr="0089791E" w:rsidRDefault="00177241" w:rsidP="0017724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9791E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383962" w:rsidRPr="00383962" w:rsidRDefault="00383962" w:rsidP="00383962">
      <w:pPr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самоопределения и сознательной жизненной позиции личности;</w:t>
      </w:r>
    </w:p>
    <w:p w:rsidR="00685ADB" w:rsidRPr="00B6221B" w:rsidRDefault="00685ADB" w:rsidP="00685ADB">
      <w:pPr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</w:t>
      </w:r>
      <w:r w:rsidRPr="00B6221B">
        <w:rPr>
          <w:rFonts w:ascii="Times New Roman" w:eastAsia="Times New Roman" w:hAnsi="Times New Roman" w:cs="Times New Roman"/>
          <w:sz w:val="24"/>
          <w:szCs w:val="24"/>
        </w:rPr>
        <w:t xml:space="preserve">воспитанию </w:t>
      </w:r>
      <w:r w:rsidRPr="00B6221B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Pr="00B6221B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представлений о порядочности, ответственности, чувстве долга;</w:t>
      </w:r>
    </w:p>
    <w:p w:rsidR="00177241" w:rsidRPr="00685ADB" w:rsidRDefault="00177241" w:rsidP="007D35CF">
      <w:pPr>
        <w:numPr>
          <w:ilvl w:val="0"/>
          <w:numId w:val="3"/>
        </w:numPr>
        <w:spacing w:after="0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r w:rsidRPr="00820A25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B6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25D">
        <w:rPr>
          <w:rFonts w:ascii="Times New Roman" w:eastAsia="Times New Roman" w:hAnsi="Times New Roman" w:cs="Times New Roman"/>
          <w:sz w:val="24"/>
          <w:szCs w:val="24"/>
        </w:rPr>
        <w:t>мотивации к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профессиональному само</w:t>
      </w:r>
      <w:r w:rsidR="0031019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пределению</w:t>
      </w:r>
      <w:r w:rsidR="009042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62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7241" w:rsidRPr="0089791E" w:rsidRDefault="00177241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77241" w:rsidRPr="00604587" w:rsidRDefault="00177241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реализации. </w:t>
      </w:r>
    </w:p>
    <w:p w:rsidR="00177241" w:rsidRDefault="00177241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i/>
          <w:sz w:val="24"/>
          <w:szCs w:val="24"/>
        </w:rPr>
        <w:t>Условия набора: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 xml:space="preserve"> на обучение по данной программе принимаются </w:t>
      </w:r>
      <w:r>
        <w:rPr>
          <w:rFonts w:ascii="Times New Roman" w:eastAsia="Times New Roman" w:hAnsi="Times New Roman" w:cs="Times New Roman"/>
          <w:sz w:val="24"/>
          <w:szCs w:val="24"/>
        </w:rPr>
        <w:t>все желающие в возрасте от 1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  <w:r w:rsidR="006A2456">
        <w:rPr>
          <w:rFonts w:ascii="Times New Roman" w:eastAsia="Times New Roman" w:hAnsi="Times New Roman" w:cs="Times New Roman"/>
          <w:sz w:val="24"/>
          <w:szCs w:val="24"/>
        </w:rPr>
        <w:t>Минимальный возраст зачисления – 1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2456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015F84" w:rsidRDefault="00015F84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241" w:rsidRPr="00604587" w:rsidRDefault="00177241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Условия формирования групп: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166">
        <w:rPr>
          <w:rFonts w:ascii="Times New Roman" w:eastAsia="Times New Roman" w:hAnsi="Times New Roman" w:cs="Times New Roman"/>
          <w:sz w:val="24"/>
          <w:szCs w:val="24"/>
        </w:rPr>
        <w:t xml:space="preserve">одновозрастные и 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>разновозрастные группы.</w:t>
      </w:r>
    </w:p>
    <w:p w:rsidR="00015F84" w:rsidRDefault="00015F84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77241" w:rsidRPr="00604587" w:rsidRDefault="00177241" w:rsidP="007D35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i/>
          <w:sz w:val="24"/>
          <w:szCs w:val="24"/>
        </w:rPr>
        <w:t xml:space="preserve">Количество обучающихся в группе: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менее 15 человек. </w:t>
      </w:r>
      <w:r w:rsidRPr="00604587">
        <w:rPr>
          <w:rFonts w:ascii="Times New Roman" w:eastAsia="Times New Roman" w:hAnsi="Times New Roman" w:cs="Times New Roman"/>
          <w:sz w:val="24"/>
          <w:szCs w:val="24"/>
        </w:rPr>
        <w:t>При введении ограничений в связи с эпидемиологическими мероприятиями и изменением санитарных норм возможно деление группы на подгруппы по 5-8 человек и реализация содержания программы с использованием дистанционных образовательных технологий и электронного обучения.</w:t>
      </w:r>
      <w:r w:rsidR="00B56C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F84" w:rsidRDefault="00015F84" w:rsidP="007D3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77241" w:rsidRPr="00B822DA" w:rsidRDefault="00177241" w:rsidP="007D35CF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22DA">
        <w:rPr>
          <w:rFonts w:ascii="Times New Roman" w:eastAsia="Calibri" w:hAnsi="Times New Roman" w:cs="Times New Roman"/>
          <w:i/>
          <w:sz w:val="24"/>
          <w:szCs w:val="24"/>
        </w:rPr>
        <w:t>Особенности организации образовательного процесса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15F84" w:rsidRDefault="00263166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по данной программе могут проводиться как в группах по 15 человек, так и учебных классах школы. </w:t>
      </w:r>
      <w:r w:rsidR="008170C3">
        <w:rPr>
          <w:rFonts w:ascii="Times New Roman" w:eastAsia="Times New Roman" w:hAnsi="Times New Roman" w:cs="Times New Roman"/>
          <w:sz w:val="24"/>
          <w:szCs w:val="24"/>
        </w:rPr>
        <w:t xml:space="preserve">Обучение ведется с использованием цифровых технологий. </w:t>
      </w:r>
    </w:p>
    <w:p w:rsidR="008170C3" w:rsidRDefault="008170C3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7241" w:rsidRPr="00B822DA" w:rsidRDefault="00177241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Основные методы и приемы обучения: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наглядные методы: показ, демонстрация наглядного материала, аудио- и видеоматериалов;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словесные методы: беседа, рассказ, лекция, консультация, инструктирование;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практические методы: деловая или учебная игра, метод погружения;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исследовательский метод;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метод проектов;</w:t>
      </w:r>
    </w:p>
    <w:p w:rsidR="00177241" w:rsidRPr="00195D34" w:rsidRDefault="00177241" w:rsidP="00BE133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метод модульного обучения.</w:t>
      </w:r>
    </w:p>
    <w:p w:rsidR="00015F84" w:rsidRDefault="00015F84" w:rsidP="001772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7241" w:rsidRPr="006C7D74" w:rsidRDefault="00177241" w:rsidP="001772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D7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Формы организации обучающихся на занятиях:</w:t>
      </w:r>
    </w:p>
    <w:p w:rsidR="00177241" w:rsidRPr="00B822DA" w:rsidRDefault="00177241" w:rsidP="00BE1331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sz w:val="24"/>
          <w:szCs w:val="24"/>
          <w:lang w:eastAsia="en-US"/>
        </w:rPr>
        <w:t>групповая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77241" w:rsidRPr="00B822DA" w:rsidRDefault="0089791E" w:rsidP="00BE1331">
      <w:pPr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индивидуальная.</w:t>
      </w:r>
    </w:p>
    <w:p w:rsidR="00015F84" w:rsidRDefault="00015F84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7241" w:rsidRPr="00B822DA" w:rsidRDefault="00177241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Формы проведения занятий:</w:t>
      </w:r>
    </w:p>
    <w:p w:rsidR="00177241" w:rsidRPr="00195D34" w:rsidRDefault="00177241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лекция;</w:t>
      </w:r>
    </w:p>
    <w:p w:rsidR="00177241" w:rsidRPr="00195D34" w:rsidRDefault="00177241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дискуссия;</w:t>
      </w:r>
    </w:p>
    <w:p w:rsidR="00177241" w:rsidRDefault="00177241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презентация;</w:t>
      </w:r>
    </w:p>
    <w:p w:rsidR="008170C3" w:rsidRPr="00195D34" w:rsidRDefault="008170C3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видеоурок;</w:t>
      </w:r>
    </w:p>
    <w:p w:rsidR="00177241" w:rsidRPr="00195D34" w:rsidRDefault="00177241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тренинг;</w:t>
      </w:r>
    </w:p>
    <w:p w:rsidR="00177241" w:rsidRPr="00195D34" w:rsidRDefault="00195D34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конференция;</w:t>
      </w:r>
    </w:p>
    <w:p w:rsidR="00195D34" w:rsidRPr="00195D34" w:rsidRDefault="00195D34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выездное занятие;</w:t>
      </w:r>
    </w:p>
    <w:p w:rsidR="00195D34" w:rsidRDefault="00EA2147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самостоятельная работа</w:t>
      </w:r>
      <w:r w:rsidR="00195D3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95D34" w:rsidRPr="00195D34" w:rsidRDefault="00195D34" w:rsidP="00BE1331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практическая работа.</w:t>
      </w:r>
    </w:p>
    <w:p w:rsidR="00015F84" w:rsidRDefault="00015F84" w:rsidP="001772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</w:p>
    <w:p w:rsidR="00177241" w:rsidRPr="00B822DA" w:rsidRDefault="00177241" w:rsidP="001772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Материально-техническое о</w:t>
      </w:r>
      <w:r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снащение</w:t>
      </w:r>
      <w:r w:rsidRPr="00B822DA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программы на одну учебную группу</w:t>
      </w:r>
    </w:p>
    <w:p w:rsidR="00177241" w:rsidRPr="00B822DA" w:rsidRDefault="00177241" w:rsidP="0017724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программы необходим учебный кабинет для п</w:t>
      </w:r>
      <w:r w:rsidR="0089791E">
        <w:rPr>
          <w:rFonts w:ascii="Times New Roman" w:eastAsia="Calibri" w:hAnsi="Times New Roman" w:cs="Times New Roman"/>
          <w:sz w:val="24"/>
          <w:szCs w:val="24"/>
          <w:lang w:eastAsia="en-US"/>
        </w:rPr>
        <w:t>роведения теоретических занятий с оборудованием:</w:t>
      </w:r>
    </w:p>
    <w:p w:rsidR="00177241" w:rsidRPr="00B822DA" w:rsidRDefault="00177241" w:rsidP="00BE133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стол педагога – 1 шт.</w:t>
      </w:r>
    </w:p>
    <w:p w:rsidR="00177241" w:rsidRPr="00B822DA" w:rsidRDefault="00177241" w:rsidP="00BE1331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822D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стул для педагога – 1 шт.</w:t>
      </w:r>
    </w:p>
    <w:p w:rsidR="00177241" w:rsidRPr="00B822DA" w:rsidRDefault="00177241" w:rsidP="00BE133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рабочие столы – 15 шт.</w:t>
      </w:r>
    </w:p>
    <w:p w:rsidR="00177241" w:rsidRPr="00B822DA" w:rsidRDefault="00177241" w:rsidP="00BE133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компьютер с выходом в Интернет мультимедийная система – 1шт.</w:t>
      </w:r>
    </w:p>
    <w:p w:rsidR="00177241" w:rsidRDefault="00177241" w:rsidP="00BE133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822DA"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интерактивная доска – 1шт.</w:t>
      </w:r>
    </w:p>
    <w:p w:rsidR="0089791E" w:rsidRDefault="0089791E" w:rsidP="00BE1331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видеопроектор – 1 шт.</w:t>
      </w:r>
    </w:p>
    <w:p w:rsidR="00015F84" w:rsidRDefault="0089791E" w:rsidP="008170C3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акустическая система – 1 шт.</w:t>
      </w:r>
    </w:p>
    <w:p w:rsidR="008170C3" w:rsidRDefault="008170C3" w:rsidP="008170C3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электронные учебные пособия по атласу новых профессий.</w:t>
      </w:r>
    </w:p>
    <w:p w:rsidR="008170C3" w:rsidRPr="008170C3" w:rsidRDefault="008170C3" w:rsidP="008170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15F84" w:rsidRPr="008170C3" w:rsidRDefault="00177241" w:rsidP="001772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5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освоения программы:</w:t>
      </w:r>
    </w:p>
    <w:p w:rsidR="00177241" w:rsidRPr="00195D34" w:rsidRDefault="00177241" w:rsidP="00177241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Личностные:</w:t>
      </w:r>
    </w:p>
    <w:p w:rsidR="00177241" w:rsidRPr="00195D34" w:rsidRDefault="00177241" w:rsidP="00BE133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сформированы морально-волевые</w:t>
      </w:r>
      <w:r w:rsidR="00EA2147"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морально-этические</w:t>
      </w: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качества характера;</w:t>
      </w:r>
    </w:p>
    <w:p w:rsidR="00177241" w:rsidRPr="00195D34" w:rsidRDefault="00177241" w:rsidP="00BE133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сформировано уважительное отношение к человеку, обществу;</w:t>
      </w:r>
    </w:p>
    <w:p w:rsidR="00177241" w:rsidRPr="00195D34" w:rsidRDefault="00177241" w:rsidP="00BE133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</w:t>
      </w:r>
      <w:r w:rsidR="00EA2147"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формировано</w:t>
      </w:r>
      <w:r w:rsidR="008170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понятие «профессиональное самоопределение»</w:t>
      </w: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EA2147" w:rsidRPr="00195D34" w:rsidRDefault="007C70C2" w:rsidP="00BE133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сформировано чувство </w:t>
      </w:r>
      <w:r w:rsidR="00EA2147" w:rsidRPr="00195D34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социальной ответственности.</w:t>
      </w:r>
    </w:p>
    <w:p w:rsidR="00015F84" w:rsidRDefault="00015F84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7241" w:rsidRPr="00195D34" w:rsidRDefault="00177241" w:rsidP="0017724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95D3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Метапредметные:</w:t>
      </w:r>
    </w:p>
    <w:p w:rsidR="00FC0A5B" w:rsidRPr="0078382E" w:rsidRDefault="00EE2629" w:rsidP="00BE133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сформирована 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готовность к </w:t>
      </w:r>
      <w:r w:rsidR="00EA2147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активной реал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изации социальных ролей, к диалогу</w:t>
      </w:r>
      <w:r w:rsidR="00EA2147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представителями различных п</w:t>
      </w:r>
      <w:r w:rsidR="008170C3">
        <w:rPr>
          <w:rFonts w:ascii="Times New Roman" w:hAnsi="Times New Roman" w:cs="Times New Roman"/>
          <w:sz w:val="24"/>
          <w:szCs w:val="24"/>
          <w:shd w:val="clear" w:color="auto" w:fill="FFFFFF"/>
        </w:rPr>
        <w:t>рофессий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C0A5B" w:rsidRPr="0078382E" w:rsidRDefault="00EE2629" w:rsidP="00BE133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сформировано 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выбирать целевые и смысловые установки для своих действий и поступков, принимать решения;</w:t>
      </w:r>
    </w:p>
    <w:p w:rsidR="00EE2629" w:rsidRPr="0078382E" w:rsidRDefault="00195D34" w:rsidP="00BE1331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сформировано 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умение самостоятельно</w:t>
      </w:r>
      <w:r w:rsidR="00EE2629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возможностей интернета</w:t>
      </w:r>
      <w:r w:rsidR="00FC0A5B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искать</w:t>
      </w:r>
      <w:r w:rsidR="00EE2629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, анализировать и отбирать необходимую информацию, организовывать, преобразовывать, сохранять</w:t>
      </w:r>
      <w:r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E2629" w:rsidRPr="00783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передавать ее;</w:t>
      </w:r>
    </w:p>
    <w:p w:rsidR="00015F84" w:rsidRDefault="00015F84" w:rsidP="0017724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177241" w:rsidRPr="008E3CC4" w:rsidRDefault="00177241" w:rsidP="0017724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E3CC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Предметные:</w:t>
      </w:r>
    </w:p>
    <w:p w:rsidR="001C3FF0" w:rsidRDefault="00015F84" w:rsidP="001C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получены знания о</w:t>
      </w:r>
      <w:r w:rsidR="001C3F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FF0" w:rsidRPr="001C3FF0">
        <w:rPr>
          <w:rFonts w:ascii="Times New Roman" w:eastAsia="Times New Roman" w:hAnsi="Times New Roman" w:cs="Times New Roman"/>
          <w:sz w:val="24"/>
          <w:szCs w:val="24"/>
        </w:rPr>
        <w:t>перечне профессий XXI века;</w:t>
      </w:r>
    </w:p>
    <w:p w:rsidR="001C3FF0" w:rsidRDefault="001C3FF0" w:rsidP="001C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3FF0">
        <w:rPr>
          <w:rFonts w:ascii="Times New Roman" w:eastAsia="Times New Roman" w:hAnsi="Times New Roman" w:cs="Times New Roman"/>
          <w:sz w:val="24"/>
          <w:szCs w:val="24"/>
        </w:rPr>
        <w:t>расширить знания о формировании компетенций и профессиональных качеств личности;</w:t>
      </w:r>
    </w:p>
    <w:p w:rsidR="00015F84" w:rsidRDefault="001C3FF0" w:rsidP="001C3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получены знания о способах </w:t>
      </w:r>
      <w:r w:rsidRPr="001C3FF0">
        <w:rPr>
          <w:rFonts w:ascii="Times New Roman" w:eastAsia="Times New Roman" w:hAnsi="Times New Roman" w:cs="Times New Roman"/>
          <w:sz w:val="24"/>
          <w:szCs w:val="24"/>
        </w:rPr>
        <w:t>построения профессиональной жизненной стратегии.</w:t>
      </w:r>
    </w:p>
    <w:p w:rsidR="0078382E" w:rsidRDefault="0078382E" w:rsidP="00783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828F4" w:rsidRDefault="003828F4" w:rsidP="00237F63">
      <w:pPr>
        <w:spacing w:after="0" w:line="24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9A13DC" w:rsidRDefault="009A13D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9A13DC" w:rsidRDefault="009A13D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015F84" w:rsidRDefault="00015F84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015F84" w:rsidRDefault="00015F84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C3FF0" w:rsidRDefault="001C3FF0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C3FF0" w:rsidRDefault="001C3FF0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C3FF0" w:rsidRDefault="001C3FF0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C3FF0" w:rsidRDefault="001C3FF0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C3FF0" w:rsidRDefault="001C3FF0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31019C" w:rsidRDefault="0031019C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015F84" w:rsidRDefault="00015F84" w:rsidP="004D2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4D26B9" w:rsidRDefault="0078382E" w:rsidP="00270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lastRenderedPageBreak/>
        <w:t>УЧЕБНЫЙ ПЛАН</w:t>
      </w:r>
    </w:p>
    <w:p w:rsidR="00007BFD" w:rsidRPr="001910F5" w:rsidRDefault="00007BFD" w:rsidP="006D71AC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904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676"/>
        <w:gridCol w:w="5245"/>
        <w:gridCol w:w="856"/>
        <w:gridCol w:w="845"/>
        <w:gridCol w:w="1006"/>
        <w:gridCol w:w="1276"/>
      </w:tblGrid>
      <w:tr w:rsidR="004D26B9" w:rsidRPr="00DF783C" w:rsidTr="004D26B9">
        <w:tc>
          <w:tcPr>
            <w:tcW w:w="676" w:type="dxa"/>
            <w:vMerge w:val="restart"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F783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DF783C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Название раздела, темы</w:t>
            </w:r>
          </w:p>
        </w:tc>
        <w:tc>
          <w:tcPr>
            <w:tcW w:w="2707" w:type="dxa"/>
            <w:gridSpan w:val="3"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Формы контроля</w:t>
            </w:r>
          </w:p>
        </w:tc>
      </w:tr>
      <w:tr w:rsidR="004D26B9" w:rsidRPr="00DF783C" w:rsidTr="004D26B9">
        <w:tc>
          <w:tcPr>
            <w:tcW w:w="676" w:type="dxa"/>
            <w:vMerge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856" w:type="dxa"/>
          </w:tcPr>
          <w:p w:rsidR="004D26B9" w:rsidRPr="003828F4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3828F4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всего</w:t>
            </w:r>
          </w:p>
        </w:tc>
        <w:tc>
          <w:tcPr>
            <w:tcW w:w="845" w:type="dxa"/>
          </w:tcPr>
          <w:p w:rsidR="004D26B9" w:rsidRPr="003828F4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3828F4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теория</w:t>
            </w:r>
          </w:p>
        </w:tc>
        <w:tc>
          <w:tcPr>
            <w:tcW w:w="1006" w:type="dxa"/>
          </w:tcPr>
          <w:p w:rsidR="004D26B9" w:rsidRPr="003828F4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3828F4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</w:tcPr>
          <w:p w:rsidR="004D26B9" w:rsidRPr="00DF783C" w:rsidRDefault="004D26B9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</w:tr>
      <w:tr w:rsidR="004D26B9" w:rsidRPr="00DF783C" w:rsidTr="004D26B9">
        <w:tc>
          <w:tcPr>
            <w:tcW w:w="676" w:type="dxa"/>
          </w:tcPr>
          <w:p w:rsidR="004D26B9" w:rsidRPr="00525508" w:rsidRDefault="0031019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350A1" w:rsidRDefault="004D26B9" w:rsidP="004D26B9">
            <w:pP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bookmarkStart w:id="4" w:name="_Hlk80183031"/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В</w:t>
            </w:r>
            <w:r w:rsidRPr="00130DCB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водное занятие</w:t>
            </w:r>
            <w:r w:rsidR="00D67A1B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.</w:t>
            </w:r>
            <w:r w:rsidR="001C3FF0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 xml:space="preserve"> </w:t>
            </w:r>
          </w:p>
          <w:p w:rsidR="004D26B9" w:rsidRPr="00525508" w:rsidRDefault="001C3FF0" w:rsidP="004D26B9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C3FF0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 мире профессий будущего</w:t>
            </w:r>
            <w:bookmarkEnd w:id="4"/>
          </w:p>
        </w:tc>
        <w:tc>
          <w:tcPr>
            <w:tcW w:w="856" w:type="dxa"/>
          </w:tcPr>
          <w:p w:rsidR="004D26B9" w:rsidRPr="00DF783C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4D26B9" w:rsidRPr="00DF783C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4D26B9" w:rsidRPr="00DF783C" w:rsidRDefault="0031019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D26B9" w:rsidRPr="00142A9A" w:rsidRDefault="001C3FF0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D756C" w:rsidRPr="0040306A" w:rsidRDefault="00ED756C" w:rsidP="00ED756C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bookmarkStart w:id="5" w:name="_Hlk80183135"/>
            <w:r w:rsidRPr="0040306A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Атлас новых профессий. Инструкция по применению</w:t>
            </w:r>
            <w:bookmarkEnd w:id="5"/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bookmarkStart w:id="6" w:name="_Hlk80183229"/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Надпрофессиональные навыки и умения.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bookmarkEnd w:id="6"/>
      <w:tr w:rsidR="004D26B9" w:rsidRPr="00DF783C" w:rsidTr="004D26B9">
        <w:tc>
          <w:tcPr>
            <w:tcW w:w="676" w:type="dxa"/>
          </w:tcPr>
          <w:p w:rsidR="004D26B9" w:rsidRDefault="0031019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06A" w:rsidRPr="0040306A" w:rsidRDefault="0040306A" w:rsidP="004D26B9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медицине, социальной сфере и образовании</w:t>
            </w:r>
          </w:p>
        </w:tc>
        <w:tc>
          <w:tcPr>
            <w:tcW w:w="856" w:type="dxa"/>
          </w:tcPr>
          <w:p w:rsidR="004D26B9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4D26B9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4D26B9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D26B9" w:rsidRPr="00142A9A" w:rsidRDefault="00ED756C" w:rsidP="004D26B9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_Hlk801836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мире культуры, искусства и спорта</w:t>
            </w:r>
            <w:bookmarkEnd w:id="7"/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8" w:name="_Hlk8018369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сфере туризма, гостеприимства, менеджмента</w:t>
            </w:r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9" w:name="_Hlk8018380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промышленности, робототехнике</w:t>
            </w:r>
            <w:bookmarkEnd w:id="9"/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индустрии моды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строительстве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525508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D756C" w:rsidRPr="0040306A" w:rsidRDefault="00ED756C" w:rsidP="00ED756C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Профессии будущего в финансовом секторе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ED756C" w:rsidRPr="0040306A" w:rsidRDefault="00ED756C" w:rsidP="00ED756C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Профессии будущего в области нанотехнологий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безопасности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 будущего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Т-секторе.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наземного, водного транспорта, авиации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Профессии будущего в области экологии 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пищевой промышленности и сельского хозяйства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40306A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добычи и переработке полезных ископаемых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B17014" w:rsidRPr="00DF783C" w:rsidTr="004D26B9">
        <w:tc>
          <w:tcPr>
            <w:tcW w:w="676" w:type="dxa"/>
          </w:tcPr>
          <w:p w:rsidR="00B17014" w:rsidRDefault="00B17014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B17014" w:rsidRPr="008E3CC4" w:rsidRDefault="00B17014" w:rsidP="00B17014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130DC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6" w:type="dxa"/>
          </w:tcPr>
          <w:p w:rsidR="00B17014" w:rsidRPr="00DF783C" w:rsidRDefault="00ED756C" w:rsidP="00B1701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B17014" w:rsidRPr="00DF783C" w:rsidRDefault="00ED756C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B17014" w:rsidRPr="00DF783C" w:rsidRDefault="00B17014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7014" w:rsidRPr="00142A9A" w:rsidRDefault="00ED756C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Карта профессии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B17014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новых материалов и нанотехнологий.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B17014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будущего в области электроэнергетики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Карта профессии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905DF7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ED756C" w:rsidRPr="00B17014" w:rsidRDefault="00ED756C" w:rsidP="00ED756C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B17014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Профессии будущего в космосе</w:t>
            </w:r>
          </w:p>
        </w:tc>
        <w:tc>
          <w:tcPr>
            <w:tcW w:w="85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B17014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тренды, трансформирующие мир работы.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B17014" w:rsidRDefault="00ED756C" w:rsidP="00ED75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 понимание работы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56C" w:rsidRPr="00B17014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принципы построения профессиональной карьеры.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Новая модель навыков. Цифровизация всех сфер жизни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0F45FB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Новые индикаторы успеха. Непрерывность образования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D764FF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0" w:name="_Hlk8018567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России: история, преимущества, риски</w:t>
            </w:r>
            <w:bookmarkEnd w:id="10"/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0F45FB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28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1" w:name="_Hlk80185777"/>
            <w:r w:rsidRPr="00B170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</w:t>
            </w:r>
            <w:proofErr w:type="spellStart"/>
            <w:r w:rsidRPr="00B17014">
              <w:rPr>
                <w:rFonts w:ascii="Times New Roman" w:hAnsi="Times New Roman" w:cs="Times New Roman"/>
                <w:bCs/>
                <w:sz w:val="24"/>
                <w:szCs w:val="24"/>
              </w:rPr>
              <w:t>WorldSkills</w:t>
            </w:r>
            <w:proofErr w:type="spellEnd"/>
            <w:r w:rsidRPr="00B170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профессиональные </w:t>
            </w:r>
            <w:bookmarkEnd w:id="11"/>
            <w:r w:rsidRPr="00B170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пробы или </w:t>
            </w:r>
            <w:r w:rsidR="00D62EE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</w:t>
            </w:r>
            <w:r w:rsidRPr="00B17014">
              <w:rPr>
                <w:rFonts w:ascii="Times New Roman" w:hAnsi="Times New Roman" w:cs="Times New Roman"/>
                <w:bCs/>
                <w:sz w:val="24"/>
                <w:szCs w:val="24"/>
              </w:rPr>
              <w:t>е навыков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lastRenderedPageBreak/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D764FF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29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2" w:name="_Hlk80185831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Кружковое движение НТИ (Национальная технологическая инициатива), учиться, чтобы созидать</w:t>
            </w:r>
            <w:bookmarkEnd w:id="12"/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4D26B9">
        <w:tc>
          <w:tcPr>
            <w:tcW w:w="676" w:type="dxa"/>
          </w:tcPr>
          <w:p w:rsidR="00ED756C" w:rsidRPr="000F45FB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«Билет в будущее» - выбери профессию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D764FF">
        <w:tc>
          <w:tcPr>
            <w:tcW w:w="676" w:type="dxa"/>
          </w:tcPr>
          <w:p w:rsidR="00ED756C" w:rsidRPr="000F45FB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Выбор профессии – траектория успеха.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ED756C" w:rsidRPr="00DF783C" w:rsidTr="00D764FF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B17014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конкурсы творческих проектов на примере «Большая перемена»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B17014" w:rsidRPr="00DF783C" w:rsidTr="004D26B9">
        <w:tc>
          <w:tcPr>
            <w:tcW w:w="676" w:type="dxa"/>
          </w:tcPr>
          <w:p w:rsidR="00B17014" w:rsidRDefault="00B17014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014" w:rsidRPr="00B17014" w:rsidRDefault="00C558A8" w:rsidP="00B1701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Сборка профессиональной карьеры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14" w:rsidRPr="000F45FB" w:rsidRDefault="00C558A8" w:rsidP="00B17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:rsidR="00B17014" w:rsidRPr="000F45FB" w:rsidRDefault="00C558A8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 w:rsidR="00B17014" w:rsidRPr="000F45FB" w:rsidRDefault="00C558A8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17014" w:rsidRPr="00142A9A" w:rsidRDefault="00B17014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</w:tr>
      <w:tr w:rsidR="00ED756C" w:rsidRPr="00DF783C" w:rsidTr="00D764FF">
        <w:tc>
          <w:tcPr>
            <w:tcW w:w="676" w:type="dxa"/>
          </w:tcPr>
          <w:p w:rsidR="00ED756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Pr="00ED756C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D62EE6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Карта профессиональной карьеры</w:t>
            </w:r>
          </w:p>
        </w:tc>
      </w:tr>
      <w:tr w:rsidR="00ED756C" w:rsidRPr="00DF783C" w:rsidTr="00D764FF">
        <w:tc>
          <w:tcPr>
            <w:tcW w:w="676" w:type="dxa"/>
          </w:tcPr>
          <w:p w:rsidR="00ED756C" w:rsidRPr="000F45FB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756C" w:rsidRDefault="00ED756C" w:rsidP="00ED756C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занятие.</w:t>
            </w:r>
          </w:p>
          <w:p w:rsidR="00ED756C" w:rsidRDefault="00ED756C" w:rsidP="00ED756C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итогов.</w:t>
            </w:r>
          </w:p>
        </w:tc>
        <w:tc>
          <w:tcPr>
            <w:tcW w:w="85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ED756C" w:rsidRPr="00DF783C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D756C" w:rsidRPr="00142A9A" w:rsidRDefault="00ED756C" w:rsidP="00ED756C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Опрос </w:t>
            </w:r>
          </w:p>
        </w:tc>
      </w:tr>
      <w:tr w:rsidR="00B17014" w:rsidRPr="00DF783C" w:rsidTr="004D26B9">
        <w:tc>
          <w:tcPr>
            <w:tcW w:w="676" w:type="dxa"/>
          </w:tcPr>
          <w:p w:rsidR="00B17014" w:rsidRPr="000F45FB" w:rsidRDefault="00B17014" w:rsidP="00B17014">
            <w:pPr>
              <w:jc w:val="center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7014" w:rsidRPr="00BD68CD" w:rsidRDefault="00B17014" w:rsidP="00B1701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8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014" w:rsidRPr="00BD68CD" w:rsidRDefault="00B17014" w:rsidP="00B170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45" w:type="dxa"/>
            <w:vAlign w:val="center"/>
          </w:tcPr>
          <w:p w:rsidR="00B17014" w:rsidRPr="00BD68CD" w:rsidRDefault="00ED756C" w:rsidP="00B17014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19</w:t>
            </w:r>
          </w:p>
        </w:tc>
        <w:tc>
          <w:tcPr>
            <w:tcW w:w="1006" w:type="dxa"/>
            <w:vAlign w:val="center"/>
          </w:tcPr>
          <w:p w:rsidR="00B17014" w:rsidRPr="00BD68CD" w:rsidRDefault="00B17014" w:rsidP="00B17014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1</w:t>
            </w:r>
            <w:r w:rsidR="00ED756C"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17014" w:rsidRPr="00BD68CD" w:rsidRDefault="00B17014" w:rsidP="00B17014">
            <w:pPr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</w:tr>
    </w:tbl>
    <w:p w:rsidR="005A6281" w:rsidRDefault="005A6281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416" w:rsidRDefault="00D27416" w:rsidP="009A1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8CD" w:rsidRDefault="00BD68CD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Календарный учебный график</w:t>
      </w:r>
    </w:p>
    <w:p w:rsidR="00FE00E0" w:rsidRPr="00016E0A" w:rsidRDefault="00FE00E0" w:rsidP="00FE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дополнительной общеобразовательной общеразвивающей </w:t>
      </w:r>
      <w:r w:rsidRPr="00D27416">
        <w:rPr>
          <w:rFonts w:ascii="Times New Roman" w:eastAsia="Times New Roman" w:hAnsi="Times New Roman" w:cs="Times New Roman"/>
          <w:b/>
          <w:sz w:val="24"/>
          <w:szCs w:val="24"/>
        </w:rPr>
        <w:t>программы «</w:t>
      </w:r>
      <w:r w:rsidR="00ED756C">
        <w:rPr>
          <w:rFonts w:ascii="Times New Roman" w:eastAsia="Times New Roman" w:hAnsi="Times New Roman" w:cs="Times New Roman"/>
          <w:b/>
          <w:sz w:val="24"/>
          <w:szCs w:val="24"/>
        </w:rPr>
        <w:t>Атлас новых профессий</w:t>
      </w:r>
      <w:r w:rsidRPr="00D274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E00E0" w:rsidRPr="00016E0A" w:rsidRDefault="00FE00E0" w:rsidP="00FE00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2416C9">
        <w:rPr>
          <w:rFonts w:ascii="Times New Roman" w:eastAsia="Times New Roman" w:hAnsi="Times New Roman" w:cs="Times New Roman"/>
          <w:b/>
          <w:sz w:val="24"/>
          <w:szCs w:val="24"/>
        </w:rPr>
        <w:t>20___ / 20___</w:t>
      </w:r>
      <w:r w:rsidR="004B04D1"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FE00E0" w:rsidRPr="00016E0A" w:rsidRDefault="00FE00E0" w:rsidP="00FE00E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632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1701"/>
        <w:gridCol w:w="1842"/>
        <w:gridCol w:w="2268"/>
        <w:gridCol w:w="1560"/>
      </w:tblGrid>
      <w:tr w:rsidR="00FE00E0" w:rsidRPr="00016E0A" w:rsidTr="00C71092">
        <w:trPr>
          <w:trHeight w:val="1088"/>
        </w:trPr>
        <w:tc>
          <w:tcPr>
            <w:tcW w:w="1560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701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842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учебных недель</w:t>
            </w:r>
          </w:p>
        </w:tc>
        <w:tc>
          <w:tcPr>
            <w:tcW w:w="2268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560" w:type="dxa"/>
          </w:tcPr>
          <w:p w:rsidR="00FE00E0" w:rsidRPr="002416C9" w:rsidRDefault="00FE00E0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5A6281" w:rsidRPr="00016E0A" w:rsidTr="005A6281">
        <w:trPr>
          <w:trHeight w:val="670"/>
        </w:trPr>
        <w:tc>
          <w:tcPr>
            <w:tcW w:w="1560" w:type="dxa"/>
          </w:tcPr>
          <w:p w:rsidR="005A6281" w:rsidRPr="002416C9" w:rsidRDefault="005A6281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701" w:type="dxa"/>
          </w:tcPr>
          <w:p w:rsidR="005A6281" w:rsidRPr="002416C9" w:rsidRDefault="005A6281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6281" w:rsidRPr="002416C9" w:rsidRDefault="005A6281" w:rsidP="002B38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A6281" w:rsidRPr="002416C9" w:rsidRDefault="005A6281" w:rsidP="00FE00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</w:tcPr>
          <w:p w:rsidR="005A6281" w:rsidRPr="002416C9" w:rsidRDefault="00ED756C" w:rsidP="00241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</w:tcPr>
          <w:p w:rsidR="005A6281" w:rsidRPr="005A6281" w:rsidRDefault="00377A93" w:rsidP="00FE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74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 w:rsidR="005A6281" w:rsidRPr="005A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неделю </w:t>
            </w:r>
          </w:p>
          <w:p w:rsidR="005A6281" w:rsidRPr="005A6281" w:rsidRDefault="005A6281" w:rsidP="00FE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</w:p>
          <w:p w:rsidR="005A6281" w:rsidRPr="005A6281" w:rsidRDefault="00ED756C" w:rsidP="00FE00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5A6281" w:rsidRPr="005A62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акад.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</w:tr>
    </w:tbl>
    <w:p w:rsidR="00FE00E0" w:rsidRPr="00016E0A" w:rsidRDefault="00FE00E0" w:rsidP="00FE00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E00E0" w:rsidRPr="00016E0A" w:rsidRDefault="00FE00E0" w:rsidP="00FE00E0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0E0" w:rsidRPr="00016E0A" w:rsidRDefault="00FE00E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7EA0" w:rsidRPr="00016E0A" w:rsidRDefault="00A87EA0" w:rsidP="00FE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3907" w:rsidRDefault="00F53907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92B" w:rsidRDefault="0087092B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756C" w:rsidRDefault="00ED756C" w:rsidP="00D274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A93" w:rsidRDefault="00377A93" w:rsidP="007C0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A93" w:rsidRPr="00377A93" w:rsidRDefault="00377A93" w:rsidP="00377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007BFD" w:rsidRDefault="00007BFD" w:rsidP="00F62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>Тема 1.</w:t>
      </w:r>
    </w:p>
    <w:p w:rsidR="00007BFD" w:rsidRPr="00F53E9F" w:rsidRDefault="00007BFD" w:rsidP="0000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b/>
          <w:sz w:val="24"/>
          <w:szCs w:val="24"/>
        </w:rPr>
        <w:t>Вводное</w:t>
      </w:r>
      <w:r w:rsidR="00377A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занятие</w:t>
      </w:r>
      <w:r w:rsidRPr="002416C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ED756C" w:rsidRPr="00ED756C" w:rsidRDefault="00007BFD" w:rsidP="00ED7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007BFD" w:rsidRPr="007C6FA8" w:rsidRDefault="00ED756C" w:rsidP="00ED7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ED756C">
        <w:rPr>
          <w:rFonts w:ascii="Times New Roman" w:eastAsia="Times New Roman" w:hAnsi="Times New Roman" w:cs="Times New Roman"/>
          <w:color w:val="181717"/>
          <w:sz w:val="24"/>
          <w:szCs w:val="24"/>
        </w:rPr>
        <w:t>В мире профессий будущего</w:t>
      </w:r>
      <w:r w:rsidR="007C6FA8">
        <w:rPr>
          <w:rFonts w:ascii="Times New Roman" w:eastAsia="Times New Roman" w:hAnsi="Times New Roman" w:cs="Times New Roman"/>
          <w:color w:val="181717"/>
          <w:sz w:val="24"/>
          <w:szCs w:val="24"/>
        </w:rPr>
        <w:t>. Понятие «профессия»</w:t>
      </w:r>
      <w:r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>.</w:t>
      </w:r>
      <w:r w:rsidR="007C6FA8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 </w:t>
      </w:r>
      <w:r w:rsidR="007C6FA8">
        <w:rPr>
          <w:rFonts w:ascii="Times New Roman" w:eastAsia="Times New Roman" w:hAnsi="Times New Roman" w:cs="Times New Roman"/>
          <w:color w:val="181717"/>
          <w:sz w:val="24"/>
          <w:szCs w:val="24"/>
        </w:rPr>
        <w:t>Понятие «призвание»</w:t>
      </w:r>
    </w:p>
    <w:p w:rsidR="007C6FA8" w:rsidRDefault="007C6FA8" w:rsidP="00ED7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6FA8" w:rsidRPr="007C6FA8" w:rsidRDefault="007C6FA8" w:rsidP="007C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C6FA8" w:rsidRDefault="007C6FA8" w:rsidP="007C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7C6FA8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Атлас новых профессий. Инструкция по применению</w:t>
      </w:r>
    </w:p>
    <w:p w:rsidR="00007BFD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F62B7B" w:rsidRDefault="007C6FA8" w:rsidP="00F62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атласом новых профессий. История создания, авторы.</w:t>
      </w:r>
    </w:p>
    <w:p w:rsidR="007C6FA8" w:rsidRDefault="007C6FA8" w:rsidP="00F62B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7BFD" w:rsidRDefault="00007BFD" w:rsidP="0000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BB3D34" w:rsidRDefault="007C6FA8" w:rsidP="00BB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C6FA8">
        <w:rPr>
          <w:rFonts w:ascii="Times New Roman" w:eastAsia="Times New Roman" w:hAnsi="Times New Roman" w:cs="Times New Roman"/>
          <w:b/>
          <w:sz w:val="24"/>
          <w:szCs w:val="24"/>
        </w:rPr>
        <w:t>Надпрофессиональные</w:t>
      </w:r>
      <w:proofErr w:type="spellEnd"/>
      <w:r w:rsidRPr="007C6FA8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навыки и умения.</w:t>
      </w:r>
    </w:p>
    <w:p w:rsidR="00BB3D34" w:rsidRDefault="00BB3D34" w:rsidP="00BB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Default="00007BFD" w:rsidP="00BB3D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3" w:name="_Hlk80183521"/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bookmarkEnd w:id="13"/>
    <w:p w:rsidR="00F62B7B" w:rsidRPr="007C6FA8" w:rsidRDefault="007C6FA8" w:rsidP="007C6F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Понятия «навык» и «умение». Знакомство с компетенциями.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Soft</w:t>
      </w:r>
      <w:r w:rsidRPr="00DB6F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Skills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C6FA8" w:rsidRDefault="007C6FA8" w:rsidP="007C6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D34" w:rsidRDefault="00BB3D34" w:rsidP="00BB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4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7C6FA8" w:rsidRDefault="007C6FA8" w:rsidP="007C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A8"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медицине, социальной сфере и образовании</w:t>
      </w:r>
    </w:p>
    <w:p w:rsidR="007C6FA8" w:rsidRDefault="007C6FA8" w:rsidP="00BB3D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C6FA8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BB3D34" w:rsidRDefault="007C6FA8" w:rsidP="00BB3D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области медицины, социальной сферы, образования. Работа в подгруппах.</w:t>
      </w:r>
    </w:p>
    <w:p w:rsidR="00BB3D34" w:rsidRDefault="00BB3D34" w:rsidP="00BB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5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BB3D34" w:rsidRDefault="007C6FA8" w:rsidP="007C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A8"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мире культуры, искусства и спорта</w:t>
      </w:r>
    </w:p>
    <w:p w:rsidR="00BB3D34" w:rsidRDefault="00BB3D34" w:rsidP="00BB3D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7C6FA8" w:rsidRDefault="007C6FA8" w:rsidP="007C6F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</w:t>
      </w:r>
      <w:r w:rsidR="00E2579A">
        <w:rPr>
          <w:rFonts w:ascii="Times New Roman" w:eastAsia="Times New Roman" w:hAnsi="Times New Roman" w:cs="Times New Roman"/>
          <w:sz w:val="24"/>
          <w:szCs w:val="24"/>
        </w:rPr>
        <w:t xml:space="preserve"> мире культуры, искусства и спорта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подгруппах.</w:t>
      </w: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6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E2579A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A"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сфере туризма, гостеприимства, менеджмента</w:t>
      </w:r>
      <w:r w:rsidR="00460EB2"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сфере туризма, гостеприимства, менеджмента. Работа в подгруппах.</w:t>
      </w:r>
    </w:p>
    <w:p w:rsidR="00460EB2" w:rsidRDefault="00460EB2" w:rsidP="00460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7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E2579A" w:rsidP="00E2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A"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промышленности, робототехнике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промышленности и робототехнике. Работа в подгруппах.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8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2579A" w:rsidRDefault="00E2579A" w:rsidP="00E2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579A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 будущего в индустрии моды 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4" w:name="_Hlk80184069"/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индустрии моды. Работа в подгруппах.</w:t>
      </w:r>
    </w:p>
    <w:bookmarkEnd w:id="14"/>
    <w:p w:rsidR="00E2579A" w:rsidRDefault="00E2579A" w:rsidP="007C0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9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2579A" w:rsidRDefault="00E2579A" w:rsidP="00E2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строительстве</w:t>
      </w:r>
    </w:p>
    <w:p w:rsidR="00460EB2" w:rsidRDefault="00460EB2" w:rsidP="00460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5" w:name="_Hlk80184172"/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строительстве. Работа в подгруппах.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bookmarkEnd w:id="15"/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10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E2579A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lk80184773"/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финансовом секторе</w:t>
      </w:r>
      <w:r w:rsidR="00460EB2"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финансовом секторе. Работа в подгруппах.</w:t>
      </w:r>
    </w:p>
    <w:bookmarkEnd w:id="16"/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11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2579A" w:rsidRPr="00E2579A" w:rsidRDefault="00E2579A" w:rsidP="00E257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области нанотехнологий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E2579A" w:rsidRDefault="00E2579A" w:rsidP="00E25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области нанотехнологий. Работа в подгруппах.</w:t>
      </w:r>
    </w:p>
    <w:p w:rsidR="00460EB2" w:rsidRDefault="00460EB2" w:rsidP="00E2579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12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E2579A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области безопасности</w:t>
      </w:r>
      <w:r w:rsidR="00460EB2"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460EB2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7" w:name="_Hlk80184328"/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области безопасности. Работа в подгруппах.</w:t>
      </w:r>
    </w:p>
    <w:bookmarkEnd w:id="17"/>
    <w:p w:rsidR="00D764FF" w:rsidRP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13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4F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 будущего в </w:t>
      </w:r>
      <w:bookmarkStart w:id="18" w:name="_Hlk80184346"/>
      <w:r w:rsidRPr="00D764FF">
        <w:rPr>
          <w:rFonts w:ascii="Times New Roman" w:eastAsia="Times New Roman" w:hAnsi="Times New Roman" w:cs="Times New Roman"/>
          <w:b/>
          <w:sz w:val="24"/>
          <w:szCs w:val="24"/>
        </w:rPr>
        <w:t xml:space="preserve">IТ-секторе. </w:t>
      </w:r>
      <w:proofErr w:type="spellStart"/>
      <w:r w:rsidRPr="00D764FF">
        <w:rPr>
          <w:rFonts w:ascii="Times New Roman" w:eastAsia="Times New Roman" w:hAnsi="Times New Roman" w:cs="Times New Roman"/>
          <w:b/>
          <w:sz w:val="24"/>
          <w:szCs w:val="24"/>
        </w:rPr>
        <w:t>Нейронет</w:t>
      </w:r>
      <w:bookmarkEnd w:id="18"/>
      <w:proofErr w:type="spellEnd"/>
    </w:p>
    <w:p w:rsidR="00460EB2" w:rsidRDefault="00460EB2" w:rsidP="00460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будущего в </w:t>
      </w:r>
      <w:r w:rsidRPr="00D764FF">
        <w:rPr>
          <w:rFonts w:ascii="Times New Roman" w:eastAsia="Times New Roman" w:hAnsi="Times New Roman" w:cs="Times New Roman"/>
          <w:sz w:val="24"/>
          <w:szCs w:val="24"/>
        </w:rPr>
        <w:t xml:space="preserve">IТ-секторе. </w:t>
      </w:r>
      <w:proofErr w:type="spellStart"/>
      <w:r w:rsidRPr="00D764FF">
        <w:rPr>
          <w:rFonts w:ascii="Times New Roman" w:eastAsia="Times New Roman" w:hAnsi="Times New Roman" w:cs="Times New Roman"/>
          <w:sz w:val="24"/>
          <w:szCs w:val="24"/>
        </w:rPr>
        <w:t>Нейронет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подгруппах.</w:t>
      </w:r>
    </w:p>
    <w:p w:rsidR="00D764FF" w:rsidRDefault="00D764FF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14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460EB2" w:rsidRDefault="00D764FF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области наземного, водного транспорта, авиации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460EB2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области наземного, водного транспорта, авиации. Работа в подгруппах</w:t>
      </w: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15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экологии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460EB2" w:rsidRDefault="00D764FF" w:rsidP="007C0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области экологии. Работа в подгруппах</w:t>
      </w:r>
    </w:p>
    <w:p w:rsidR="007C0F90" w:rsidRDefault="007C0F90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16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 будущего в области </w:t>
      </w:r>
      <w:bookmarkStart w:id="19" w:name="_Hlk80184572"/>
      <w:r>
        <w:rPr>
          <w:rFonts w:ascii="Times New Roman" w:eastAsia="Times New Roman" w:hAnsi="Times New Roman" w:cs="Times New Roman"/>
          <w:b/>
          <w:sz w:val="24"/>
          <w:szCs w:val="24"/>
        </w:rPr>
        <w:t>пищевой промышленности и сельского хозяйства</w:t>
      </w:r>
    </w:p>
    <w:bookmarkEnd w:id="19"/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будущего в области </w:t>
      </w:r>
      <w:r w:rsidRPr="00D764FF">
        <w:rPr>
          <w:rFonts w:ascii="Times New Roman" w:eastAsia="Times New Roman" w:hAnsi="Times New Roman" w:cs="Times New Roman"/>
          <w:sz w:val="24"/>
          <w:szCs w:val="24"/>
        </w:rPr>
        <w:t>пищевой промышленности и сельского хозяйства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</w:t>
      </w:r>
    </w:p>
    <w:p w:rsidR="00460EB2" w:rsidRDefault="00460EB2" w:rsidP="00460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0EB2" w:rsidRPr="002A1262" w:rsidRDefault="00460EB2" w:rsidP="002A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17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области добычи и переработки полезных ископаемых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7C0F90" w:rsidRDefault="00D764FF" w:rsidP="007C0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будущего в области </w:t>
      </w:r>
      <w:r w:rsidRPr="00D764FF">
        <w:rPr>
          <w:rFonts w:ascii="Times New Roman" w:eastAsia="Times New Roman" w:hAnsi="Times New Roman" w:cs="Times New Roman"/>
          <w:sz w:val="24"/>
          <w:szCs w:val="24"/>
        </w:rPr>
        <w:t>добычи и переработки полезных ископаемых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</w:t>
      </w:r>
    </w:p>
    <w:p w:rsidR="007C0F90" w:rsidRDefault="007C0F90" w:rsidP="00EA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A2F33" w:rsidRDefault="00EA2F33" w:rsidP="00EA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18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015744" w:rsidRDefault="00015744" w:rsidP="000157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CB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015744" w:rsidRDefault="00015744" w:rsidP="0001574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D764FF" w:rsidRPr="007C0F90" w:rsidRDefault="00D764FF" w:rsidP="007C0F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Составление карты профессии</w:t>
      </w:r>
      <w:r w:rsidR="00015744" w:rsidRPr="00BB3D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0F90" w:rsidRDefault="007C0F90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0F90" w:rsidRDefault="007C0F90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1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Pr="007C0F90" w:rsidRDefault="00D764FF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области новых материалов и нанотехнологий</w:t>
      </w:r>
      <w:r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7C0F90" w:rsidRP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будущего в области </w:t>
      </w:r>
      <w:r w:rsidRPr="00D764FF">
        <w:rPr>
          <w:rFonts w:ascii="Times New Roman" w:eastAsia="Times New Roman" w:hAnsi="Times New Roman" w:cs="Times New Roman"/>
          <w:sz w:val="24"/>
          <w:szCs w:val="24"/>
        </w:rPr>
        <w:t>новых материалов и нанотехнологий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подгруппах.</w:t>
      </w: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20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Профессии будущего в </w:t>
      </w:r>
      <w:bookmarkStart w:id="20" w:name="_Hlk80184816"/>
      <w:r>
        <w:rPr>
          <w:rFonts w:ascii="Times New Roman" w:eastAsia="Times New Roman" w:hAnsi="Times New Roman" w:cs="Times New Roman"/>
          <w:b/>
          <w:sz w:val="24"/>
          <w:szCs w:val="24"/>
        </w:rPr>
        <w:t>области электроэнергетики</w:t>
      </w:r>
      <w:bookmarkEnd w:id="20"/>
      <w:r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профессиями будущего в </w:t>
      </w:r>
      <w:r w:rsidRPr="00D764FF">
        <w:rPr>
          <w:rFonts w:ascii="Times New Roman" w:eastAsia="Times New Roman" w:hAnsi="Times New Roman" w:cs="Times New Roman"/>
          <w:sz w:val="24"/>
          <w:szCs w:val="24"/>
        </w:rPr>
        <w:t>области электроэнергетики</w:t>
      </w:r>
      <w:r>
        <w:rPr>
          <w:rFonts w:ascii="Times New Roman" w:eastAsia="Times New Roman" w:hAnsi="Times New Roman" w:cs="Times New Roman"/>
          <w:sz w:val="24"/>
          <w:szCs w:val="24"/>
        </w:rPr>
        <w:t>. Работа в подгруппах.</w:t>
      </w: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Pr="009A13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764FF" w:rsidRDefault="00D764FF" w:rsidP="00D76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Профессии будущего в космосе</w:t>
      </w:r>
      <w:r w:rsidRPr="00460E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D764FF" w:rsidRDefault="00D764FF" w:rsidP="00D764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профессиями будущего в космосе. Работа в подгруппах.</w:t>
      </w: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Default="00EA2F33" w:rsidP="00EA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1" w:name="_Hlk80184916"/>
      <w:r>
        <w:rPr>
          <w:rFonts w:ascii="Times New Roman" w:eastAsia="Times New Roman" w:hAnsi="Times New Roman" w:cs="Times New Roman"/>
          <w:b/>
          <w:sz w:val="24"/>
          <w:szCs w:val="24"/>
        </w:rPr>
        <w:t>Ключевые тренды, трансформирующие мир работы</w:t>
      </w:r>
    </w:p>
    <w:bookmarkEnd w:id="21"/>
    <w:p w:rsidR="00ED2208" w:rsidRDefault="00EA2F33" w:rsidP="00ED2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2A1262" w:rsidRPr="002A1262" w:rsidRDefault="00EA2F33" w:rsidP="002A1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– что это такое? </w:t>
      </w:r>
      <w:r w:rsidRPr="00EA2F33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тренды, трансформирующие мир работы</w:t>
      </w:r>
    </w:p>
    <w:p w:rsidR="00D62EE6" w:rsidRDefault="00D62EE6" w:rsidP="007C0F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A2F33" w:rsidRDefault="00EA2F33" w:rsidP="00EA2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Новое понимание работы</w:t>
      </w:r>
    </w:p>
    <w:p w:rsidR="00ED2208" w:rsidRDefault="00ED2208" w:rsidP="00ED2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ED2208" w:rsidRDefault="00EA2F33" w:rsidP="002A1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Исчезающие рабочие места. Новое понимание работы.</w:t>
      </w:r>
    </w:p>
    <w:p w:rsidR="00EA2F33" w:rsidRDefault="00EA2F33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Default="00EA2F33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lk80185432"/>
      <w:r>
        <w:rPr>
          <w:rFonts w:ascii="Times New Roman" w:eastAsia="Times New Roman" w:hAnsi="Times New Roman" w:cs="Times New Roman"/>
          <w:b/>
          <w:sz w:val="24"/>
          <w:szCs w:val="24"/>
        </w:rPr>
        <w:t>Базовые принципы построения профессиональной карьеры</w:t>
      </w:r>
      <w:bookmarkEnd w:id="22"/>
    </w:p>
    <w:p w:rsidR="00ED2208" w:rsidRDefault="00ED2208" w:rsidP="00ED22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208" w:rsidRDefault="00EA2F33" w:rsidP="00ED2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ED2208" w:rsidRPr="00EA2F33" w:rsidRDefault="00EA2F33" w:rsidP="00ED2208">
      <w:pPr>
        <w:spacing w:after="0" w:line="260" w:lineRule="auto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EA2F33">
        <w:rPr>
          <w:rFonts w:ascii="Times New Roman" w:eastAsia="Times New Roman" w:hAnsi="Times New Roman" w:cs="Times New Roman"/>
          <w:color w:val="181717"/>
          <w:sz w:val="24"/>
          <w:szCs w:val="24"/>
        </w:rPr>
        <w:t>Базовые принципы построения профессиональной карьеры</w:t>
      </w:r>
    </w:p>
    <w:p w:rsidR="00D62EE6" w:rsidRDefault="00D62EE6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Pr="00ED2208" w:rsidRDefault="00EA2F33" w:rsidP="00ED2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3" w:name="_Hlk8018549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Новая модель навыков</w:t>
      </w:r>
      <w:r w:rsidR="00ED2208" w:rsidRPr="00ED22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Цифровизация всех сфер жизни</w:t>
      </w:r>
      <w:bookmarkEnd w:id="23"/>
      <w:r w:rsid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D2208" w:rsidRDefault="00ED2208" w:rsidP="00ED2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ED2208" w:rsidRDefault="00D62EE6" w:rsidP="002A1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sz w:val="24"/>
          <w:szCs w:val="24"/>
        </w:rPr>
        <w:t>Новая модель навыков. Цифровизация всех сфер жизни</w:t>
      </w:r>
    </w:p>
    <w:p w:rsidR="00D62EE6" w:rsidRDefault="00D62EE6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</w:t>
      </w:r>
      <w:r w:rsidR="00EA2F33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Default="00D62EE6" w:rsidP="00D6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Hlk80185595"/>
      <w:r>
        <w:rPr>
          <w:rFonts w:ascii="Times New Roman" w:eastAsia="Times New Roman" w:hAnsi="Times New Roman" w:cs="Times New Roman"/>
          <w:b/>
          <w:sz w:val="24"/>
          <w:szCs w:val="24"/>
        </w:rPr>
        <w:t>Новые индикаторы успеха. Непрерывность образования.</w:t>
      </w:r>
    </w:p>
    <w:bookmarkEnd w:id="24"/>
    <w:p w:rsidR="00ED2208" w:rsidRDefault="00D62EE6" w:rsidP="00ED2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ED2208" w:rsidRDefault="00D62EE6" w:rsidP="00ED2208">
      <w:pPr>
        <w:spacing w:after="0" w:line="26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индикаторы успеха. Непрерывность образования</w:t>
      </w:r>
      <w:r w:rsidR="00ED22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D2208" w:rsidRDefault="00ED2208" w:rsidP="00D62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Pr="002A1262" w:rsidRDefault="00ED2208" w:rsidP="002A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27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Default="00D62EE6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b/>
          <w:sz w:val="24"/>
          <w:szCs w:val="24"/>
        </w:rPr>
        <w:t xml:space="preserve">Движение </w:t>
      </w:r>
      <w:proofErr w:type="spellStart"/>
      <w:r w:rsidRPr="00D62EE6">
        <w:rPr>
          <w:rFonts w:ascii="Times New Roman" w:eastAsia="Times New Roman" w:hAnsi="Times New Roman" w:cs="Times New Roman"/>
          <w:b/>
          <w:sz w:val="24"/>
          <w:szCs w:val="24"/>
        </w:rPr>
        <w:t>WorldSkills</w:t>
      </w:r>
      <w:proofErr w:type="spellEnd"/>
      <w:r w:rsidRPr="00D62EE6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России: история, преимущества, риски</w:t>
      </w:r>
      <w:r w:rsidR="00ED22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D2208" w:rsidRDefault="00D62EE6" w:rsidP="00ED2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ED2208" w:rsidRDefault="00D62EE6" w:rsidP="00D62E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</w:t>
      </w:r>
      <w:proofErr w:type="spellStart"/>
      <w:r w:rsidRPr="00D62EE6">
        <w:rPr>
          <w:rFonts w:ascii="Times New Roman" w:eastAsia="Times New Roman" w:hAnsi="Times New Roman" w:cs="Times New Roman"/>
          <w:color w:val="000000"/>
          <w:sz w:val="24"/>
          <w:szCs w:val="24"/>
        </w:rPr>
        <w:t>WorldSkills</w:t>
      </w:r>
      <w:proofErr w:type="spellEnd"/>
      <w:r w:rsidRPr="00D62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России: история, преимущества, риски</w:t>
      </w:r>
    </w:p>
    <w:p w:rsidR="00D62EE6" w:rsidRDefault="00D62EE6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28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ED2208" w:rsidRPr="00ED2208" w:rsidRDefault="00D62EE6" w:rsidP="00ED2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5" w:name="_Hlk80185800"/>
      <w:r w:rsidRP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Движение </w:t>
      </w:r>
      <w:proofErr w:type="spellStart"/>
      <w:r w:rsidRP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WorldSkills</w:t>
      </w:r>
      <w:proofErr w:type="spellEnd"/>
      <w:r w:rsidRP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профессиональные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пробы или формирование навыков</w:t>
      </w:r>
    </w:p>
    <w:bookmarkEnd w:id="25"/>
    <w:p w:rsidR="00D62EE6" w:rsidRDefault="00D62EE6" w:rsidP="00ED2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ED2208" w:rsidRDefault="00D62EE6" w:rsidP="002A1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sz w:val="24"/>
          <w:szCs w:val="24"/>
        </w:rPr>
        <w:t xml:space="preserve">Движение </w:t>
      </w:r>
      <w:proofErr w:type="spellStart"/>
      <w:r w:rsidRPr="00D62EE6">
        <w:rPr>
          <w:rFonts w:ascii="Times New Roman" w:eastAsia="Times New Roman" w:hAnsi="Times New Roman" w:cs="Times New Roman"/>
          <w:sz w:val="24"/>
          <w:szCs w:val="24"/>
        </w:rPr>
        <w:t>WorldSkills</w:t>
      </w:r>
      <w:proofErr w:type="spellEnd"/>
      <w:r w:rsidRPr="00D62EE6">
        <w:rPr>
          <w:rFonts w:ascii="Times New Roman" w:eastAsia="Times New Roman" w:hAnsi="Times New Roman" w:cs="Times New Roman"/>
          <w:sz w:val="24"/>
          <w:szCs w:val="24"/>
        </w:rPr>
        <w:t>: профессиональные пробы или формирование навыков</w:t>
      </w:r>
    </w:p>
    <w:p w:rsidR="00D62EE6" w:rsidRDefault="00D62EE6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2208" w:rsidRDefault="00ED2208" w:rsidP="00ED2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29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62EE6" w:rsidRDefault="00D62EE6" w:rsidP="00D6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b/>
          <w:sz w:val="24"/>
          <w:szCs w:val="24"/>
        </w:rPr>
        <w:t xml:space="preserve">Кружковое движение НТИ </w:t>
      </w:r>
    </w:p>
    <w:p w:rsidR="00D62EE6" w:rsidRPr="007C0F90" w:rsidRDefault="00D62EE6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b/>
          <w:sz w:val="24"/>
          <w:szCs w:val="24"/>
        </w:rPr>
        <w:t>(Национальная технологическая инициатива), учиться, чтобы созидать</w:t>
      </w:r>
    </w:p>
    <w:p w:rsidR="00ED2208" w:rsidRDefault="00D62EE6" w:rsidP="00ED22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460EB2" w:rsidRDefault="00D62EE6" w:rsidP="00D62EE6">
      <w:pPr>
        <w:spacing w:after="0" w:line="26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Кружковое движение НТИ (Национальная технологическая инициатива), учиться, чтобы созидать</w:t>
      </w:r>
    </w:p>
    <w:p w:rsidR="006906BC" w:rsidRDefault="006906BC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30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6906BC" w:rsidRPr="00ED2208" w:rsidRDefault="00D62EE6" w:rsidP="00690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 «Билет в будущее» - выбери профессию</w:t>
      </w:r>
    </w:p>
    <w:p w:rsidR="006906BC" w:rsidRDefault="006906BC" w:rsidP="006906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6906BC" w:rsidRDefault="00D62EE6" w:rsidP="002A1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 школьника. </w:t>
      </w:r>
      <w:r w:rsidRPr="00D62EE6">
        <w:rPr>
          <w:rFonts w:ascii="Times New Roman" w:eastAsia="Times New Roman" w:hAnsi="Times New Roman" w:cs="Times New Roman"/>
          <w:sz w:val="24"/>
          <w:szCs w:val="24"/>
        </w:rPr>
        <w:t>Проект «Билет в будущее» - выбери профессию</w:t>
      </w:r>
    </w:p>
    <w:p w:rsidR="00D62EE6" w:rsidRDefault="00D62EE6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06BC" w:rsidRDefault="006906BC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31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6906BC" w:rsidRDefault="00D62EE6" w:rsidP="002A1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Выбор профессии – траектория успеха</w:t>
      </w:r>
    </w:p>
    <w:p w:rsidR="006906BC" w:rsidRDefault="00D62EE6" w:rsidP="006906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6906BC" w:rsidRDefault="007C0F90" w:rsidP="002A1262">
      <w:pPr>
        <w:spacing w:after="0" w:line="26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Профориентационное самоопределение школьника. Роль семьи в профессиональном самоопределении школьника. </w:t>
      </w:r>
    </w:p>
    <w:p w:rsidR="006906BC" w:rsidRDefault="006906BC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32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D62EE6" w:rsidRDefault="00D62EE6" w:rsidP="00D62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62E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Всероссийские конкурсы творческих проектов на примере «Большая перемена»</w:t>
      </w:r>
    </w:p>
    <w:p w:rsidR="00D62EE6" w:rsidRDefault="00D62EE6" w:rsidP="006906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06BC" w:rsidRDefault="006906BC" w:rsidP="006906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6906BC" w:rsidRDefault="007C0F90" w:rsidP="002A12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«Россия – страна возможностей». </w:t>
      </w:r>
      <w:r w:rsidRPr="007C0F90">
        <w:rPr>
          <w:rFonts w:ascii="Times New Roman" w:eastAsia="Times New Roman" w:hAnsi="Times New Roman" w:cs="Times New Roman"/>
          <w:sz w:val="24"/>
          <w:szCs w:val="24"/>
        </w:rPr>
        <w:t>Всероссийские конкурсы творческих проектов на примере «Большая перемена»</w:t>
      </w:r>
      <w:r>
        <w:rPr>
          <w:rFonts w:ascii="Times New Roman" w:eastAsia="Times New Roman" w:hAnsi="Times New Roman" w:cs="Times New Roman"/>
          <w:sz w:val="24"/>
          <w:szCs w:val="24"/>
        </w:rPr>
        <w:t>. Секреты побед.</w:t>
      </w:r>
    </w:p>
    <w:p w:rsidR="007C0F90" w:rsidRDefault="007C0F90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906BC" w:rsidRDefault="006906BC" w:rsidP="00690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33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Сборка профессиональной карьеры</w:t>
      </w:r>
    </w:p>
    <w:p w:rsidR="006906BC" w:rsidRDefault="007C0F90" w:rsidP="006906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2A1262" w:rsidRDefault="007C0F90" w:rsidP="002A1262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профессии и карьера. Индивидуальные образовательные маршруты. </w:t>
      </w:r>
    </w:p>
    <w:p w:rsid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6" w:name="_Hlk80186645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34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bookmarkEnd w:id="26"/>
    <w:p w:rsid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Сборка профессиональной карьеры (продолжение)</w:t>
      </w:r>
    </w:p>
    <w:p w:rsidR="007C0F90" w:rsidRDefault="007C0F90" w:rsidP="007C0F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Практика</w:t>
      </w:r>
    </w:p>
    <w:p w:rsidR="007C0F90" w:rsidRPr="002A1262" w:rsidRDefault="007C0F90" w:rsidP="002A1262">
      <w:pPr>
        <w:spacing w:after="0" w:line="2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индивидуального образовательного маршрута.</w:t>
      </w:r>
    </w:p>
    <w:p w:rsid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C0F90" w:rsidRPr="007C0F90" w:rsidRDefault="007C0F90" w:rsidP="007C0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</w:t>
      </w:r>
      <w:r w:rsidR="00463745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Pr="002416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</w:p>
    <w:p w:rsidR="006906BC" w:rsidRDefault="006906BC" w:rsidP="006906BC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Итоговый контроль</w:t>
      </w:r>
      <w:r w:rsidR="002A12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906BC" w:rsidRDefault="006906BC" w:rsidP="006906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16C9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</w:p>
    <w:p w:rsidR="002A1262" w:rsidRPr="006906BC" w:rsidRDefault="007E5004" w:rsidP="006906BC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индивидуального образовательного маршрута.</w:t>
      </w:r>
    </w:p>
    <w:p w:rsidR="00463745" w:rsidRDefault="00463745" w:rsidP="006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Тема 36</w:t>
      </w:r>
    </w:p>
    <w:p w:rsidR="006906BC" w:rsidRDefault="006906BC" w:rsidP="006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6906BC" w:rsidRDefault="007E5004" w:rsidP="006906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Теория</w:t>
      </w:r>
    </w:p>
    <w:p w:rsidR="00F62B7B" w:rsidRDefault="002A1262" w:rsidP="006A2456">
      <w:pPr>
        <w:spacing w:after="0" w:line="260" w:lineRule="auto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учебного года</w:t>
      </w:r>
      <w:r w:rsidR="006906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7BFD" w:rsidRPr="007937A3" w:rsidRDefault="00007BFD" w:rsidP="006A2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07BFD" w:rsidRPr="007937A3" w:rsidSect="00F53907">
          <w:footerReference w:type="default" r:id="rId9"/>
          <w:pgSz w:w="11906" w:h="16838"/>
          <w:pgMar w:top="993" w:right="851" w:bottom="851" w:left="1418" w:header="709" w:footer="709" w:gutter="0"/>
          <w:cols w:space="708"/>
          <w:docGrid w:linePitch="360"/>
        </w:sectPr>
      </w:pPr>
    </w:p>
    <w:p w:rsidR="00007BFD" w:rsidRPr="00016E0A" w:rsidRDefault="00007BFD" w:rsidP="00007B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Pr="00016E0A" w:rsidRDefault="00007BFD" w:rsidP="0000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E0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Календарно-тематический план на 20</w:t>
      </w: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016E0A">
        <w:rPr>
          <w:rFonts w:ascii="Times New Roman" w:eastAsia="Calibri" w:hAnsi="Times New Roman" w:cs="Times New Roman"/>
          <w:b/>
          <w:sz w:val="24"/>
          <w:szCs w:val="24"/>
        </w:rPr>
        <w:t>/20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__ </w:t>
      </w:r>
      <w:r w:rsidRPr="00016E0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007BFD" w:rsidRDefault="00007BFD" w:rsidP="00007B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</w:t>
      </w:r>
      <w:r w:rsidR="002A1262">
        <w:rPr>
          <w:rFonts w:ascii="Times New Roman" w:eastAsia="Times New Roman" w:hAnsi="Times New Roman" w:cs="Times New Roman"/>
          <w:b/>
          <w:sz w:val="24"/>
          <w:szCs w:val="24"/>
        </w:rPr>
        <w:t>Школа юного экскурсовода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07BFD" w:rsidRPr="00016E0A" w:rsidRDefault="00007BFD" w:rsidP="00007B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6E0A">
        <w:rPr>
          <w:rFonts w:ascii="Times New Roman" w:eastAsia="Calibri" w:hAnsi="Times New Roman" w:cs="Times New Roman"/>
          <w:b/>
          <w:sz w:val="24"/>
          <w:szCs w:val="24"/>
        </w:rPr>
        <w:t xml:space="preserve">группа № _____, 1 год обучения, количество часов в год </w:t>
      </w:r>
      <w:r>
        <w:rPr>
          <w:rFonts w:ascii="Times New Roman" w:eastAsia="Calibri" w:hAnsi="Times New Roman" w:cs="Times New Roman"/>
          <w:b/>
          <w:sz w:val="24"/>
          <w:szCs w:val="24"/>
        </w:rPr>
        <w:t>72 часа</w:t>
      </w:r>
    </w:p>
    <w:p w:rsidR="00007BFD" w:rsidRPr="00016E0A" w:rsidRDefault="00007BFD" w:rsidP="00007BF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59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044"/>
        <w:gridCol w:w="1013"/>
        <w:gridCol w:w="3648"/>
        <w:gridCol w:w="1055"/>
        <w:gridCol w:w="3481"/>
        <w:gridCol w:w="1034"/>
        <w:gridCol w:w="1517"/>
        <w:gridCol w:w="2127"/>
      </w:tblGrid>
      <w:tr w:rsidR="00007BFD" w:rsidRPr="00016E0A" w:rsidTr="00722595">
        <w:trPr>
          <w:trHeight w:val="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F53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3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 w:rsidRPr="00414F53">
              <w:rPr>
                <w:rFonts w:ascii="Times New Roman" w:eastAsia="Times New Roman" w:hAnsi="Times New Roman" w:cs="Times New Roman"/>
                <w:color w:val="374966"/>
                <w:sz w:val="24"/>
                <w:szCs w:val="24"/>
              </w:rPr>
              <w:br/>
            </w:r>
            <w:r w:rsidRPr="00414F5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7BFD" w:rsidRPr="00140003" w:rsidRDefault="00007BFD" w:rsidP="0000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дистанционных образовательных технологий и электронного обучения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414F53" w:rsidRDefault="00007BFD" w:rsidP="00007B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</w:p>
        </w:tc>
      </w:tr>
      <w:tr w:rsidR="00007BFD" w:rsidRPr="00016E0A" w:rsidTr="00722595">
        <w:trPr>
          <w:trHeight w:val="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07BFD" w:rsidRPr="00016E0A" w:rsidRDefault="00007BFD" w:rsidP="00007B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414F5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акт.</w:t>
            </w:r>
          </w:p>
        </w:tc>
        <w:tc>
          <w:tcPr>
            <w:tcW w:w="3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016E0A" w:rsidRDefault="00007BFD" w:rsidP="0000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016E0A" w:rsidRDefault="00007BFD" w:rsidP="0000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016E0A" w:rsidRDefault="00007BFD" w:rsidP="00007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7BFD" w:rsidRPr="00140003" w:rsidRDefault="00007BFD" w:rsidP="00007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0003">
              <w:rPr>
                <w:rFonts w:ascii="Times New Roman" w:hAnsi="Times New Roman" w:cs="Times New Roman"/>
                <w:sz w:val="20"/>
                <w:szCs w:val="20"/>
              </w:rPr>
              <w:t>offline</w:t>
            </w:r>
            <w:proofErr w:type="spellEnd"/>
            <w:r w:rsidRPr="00140003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140003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07BFD" w:rsidRPr="00140003" w:rsidRDefault="00007BFD" w:rsidP="00007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1400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форма занятия</w:t>
            </w:r>
            <w:r w:rsidRPr="0014000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1400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(вебинар, конференция, видеоурок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14000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и др.)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7BFD" w:rsidRPr="00016E0A" w:rsidRDefault="00007BFD" w:rsidP="0000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20B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Pr="00016E0A" w:rsidRDefault="0061520B" w:rsidP="006152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Pr="00016E0A" w:rsidRDefault="0061520B" w:rsidP="006152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Pr="00016E0A" w:rsidRDefault="0061520B" w:rsidP="006152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Default="0061520B" w:rsidP="0061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</w:t>
            </w:r>
          </w:p>
          <w:p w:rsidR="0061520B" w:rsidRPr="00F53E9F" w:rsidRDefault="0061520B" w:rsidP="0061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r w:rsidRPr="00241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1520B" w:rsidRDefault="0061520B" w:rsidP="00615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1520B" w:rsidRPr="00345E9D" w:rsidRDefault="0061520B" w:rsidP="00615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Pr="00414F53" w:rsidRDefault="007E5004" w:rsidP="00615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5004" w:rsidRPr="007E5004" w:rsidRDefault="007E5004" w:rsidP="007E5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61520B" w:rsidRPr="007E5004" w:rsidRDefault="007E5004" w:rsidP="007E5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 будущего. Понятие «профессия». Понятие «призвание»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20B" w:rsidRPr="005960F5" w:rsidRDefault="0061520B" w:rsidP="0061520B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20B" w:rsidRPr="005960F5" w:rsidRDefault="0061520B" w:rsidP="00615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520B" w:rsidRPr="00414F53" w:rsidRDefault="0061520B" w:rsidP="00615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722595">
              <w:rPr>
                <w:rFonts w:ascii="Times New Roman" w:hAnsi="Times New Roman" w:cs="Times New Roman"/>
                <w:sz w:val="24"/>
                <w:szCs w:val="24"/>
              </w:rPr>
              <w:t>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новых профессий. Инструкция по применению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атласом новых профессий. История создания, авторы.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и умения.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«навык» и «умение». Знакомство с компетенциями. </w:t>
            </w: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4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медицине, социальной сфере и образовании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медицины, социальной сферы, образования.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мире культуры, искусства и спорта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мире культуры, искусства и спорта.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6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сфере туризма, гостеприимства, менеджмента.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сфере туризма, гостеприимства, менеджмента. Работа в подгруппах.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промышленности, робототехнике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промышленности и робототехнике.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8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 в индустрии моды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индустрии моды.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9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строительстве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строительстве.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72259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016E0A" w:rsidRDefault="00722595" w:rsidP="0072259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10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722595" w:rsidRPr="007E5004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финансовом секторе.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722595" w:rsidRDefault="00722595" w:rsidP="007225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финансовом секторе.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2595" w:rsidRPr="005960F5" w:rsidRDefault="00722595" w:rsidP="007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2595" w:rsidRPr="00414F53" w:rsidRDefault="00722595" w:rsidP="00722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11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нанотехнологий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нанотехнологий.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12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безопасности.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безопасности.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 в IТ-секторе. </w:t>
            </w:r>
            <w:proofErr w:type="spellStart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IТ-секторе. </w:t>
            </w:r>
            <w:proofErr w:type="spellStart"/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14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наземного, водного транспорта, авиации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наземного, водного транспорта, авиации.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экологии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экологии.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16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пищевой промышленности и сельского хозяйства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пищевой промышленности и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2A1262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добычи и переработки полезных ископаемых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добычи и переработки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18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карты профессии</w:t>
            </w:r>
            <w:r w:rsidRPr="00BB3D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19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новых материалов и нанотехнологий.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материалов и нанотехнологий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20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электроэнергетики.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электроэнергетики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21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космосе.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космосе. Работа в подгруппах.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22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тренды, трансформирующие мир работы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– что это такое? </w:t>
            </w:r>
            <w:r w:rsidRPr="00EA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тренды, трансформирующие мир работы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 понимание работы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Исчезающие рабочие места. Новое понимание работы.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24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построения профессиональной карьеры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5A0E9A" w:rsidRDefault="005A0E9A" w:rsidP="005A0E9A">
            <w:pPr>
              <w:spacing w:after="0" w:line="26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A2F3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Базовые принципы построения профессиональной карьеры</w:t>
            </w:r>
          </w:p>
          <w:p w:rsidR="005A0E9A" w:rsidRPr="00722595" w:rsidRDefault="005A0E9A" w:rsidP="005A0E9A">
            <w:pPr>
              <w:spacing w:after="0" w:line="26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модель навыков. Цифровизация всех сфер жизни.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модель навыков. Цифровизация всех сфер жизни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26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индикаторы успеха. Непрерывность образования.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индикаторы успеха. Непрерывность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2A1262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России: история, преимущества, риски.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5A0E9A" w:rsidRPr="00722595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proofErr w:type="spellStart"/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России: история,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преимущества, риски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5A0E9A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016E0A" w:rsidRDefault="005A0E9A" w:rsidP="005A0E9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28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5A0E9A" w:rsidRPr="005A0E9A" w:rsidRDefault="005A0E9A" w:rsidP="005A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proofErr w:type="spellStart"/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профессиональные пробы или формирование навыков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5A0E9A" w:rsidRDefault="005A0E9A" w:rsidP="005A0E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: профессиональные пробы или формирование навыков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A0E9A" w:rsidRPr="005960F5" w:rsidRDefault="005A0E9A" w:rsidP="005A0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0E9A" w:rsidRPr="00414F53" w:rsidRDefault="005A0E9A" w:rsidP="005A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29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Кружковое движение НТИ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(Национальная технологическая инициатива), учиться, чтобы созидать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463745" w:rsidRPr="005A0E9A" w:rsidRDefault="00463745" w:rsidP="00463745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Кружковое движение НТИ (Национальная технологическая инициатива), учиться, чтобы созидать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30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5A0E9A" w:rsidRDefault="00463745" w:rsidP="00463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«Билет в будущее» - выбери профессию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школьника. </w:t>
            </w: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«Билет в будущее» - выбери профессию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31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– траектория успеха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463745" w:rsidRPr="005A0E9A" w:rsidRDefault="00463745" w:rsidP="00463745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Профориентационное самоопределение школьника. Роль семьи в профессиональном самоопределении школьника.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32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конкурсы творческих проектов на примере «Большая перемена»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«Россия – страна возможностей». </w:t>
            </w:r>
            <w:r w:rsidRPr="007C0F9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конкурсы творческих проектов на примере «Большая перемена»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Секреты побед.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5A0E9A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профессиональной карьеры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463745" w:rsidRPr="002416C9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и карьера. Индивидуальные образовательные маршруты.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34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4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профессиональной карьеры (продолжение)</w:t>
            </w:r>
          </w:p>
          <w:p w:rsidR="00463745" w:rsidRPr="005A0E9A" w:rsidRDefault="00463745" w:rsidP="00463745">
            <w:pPr>
              <w:spacing w:after="0" w:line="2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индивидуального образовательного маршрута.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7C0F90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463745" w:rsidRPr="00463745" w:rsidRDefault="00463745" w:rsidP="0046374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индивидуального образовательного маршрута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  <w:tr w:rsidR="00463745" w:rsidRPr="00016E0A" w:rsidTr="0072259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63745" w:rsidRDefault="00463745" w:rsidP="004637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016E0A" w:rsidRDefault="00463745" w:rsidP="0046374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36</w:t>
            </w:r>
          </w:p>
          <w:p w:rsidR="00463745" w:rsidRPr="00463745" w:rsidRDefault="00463745" w:rsidP="0046374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72259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Default="00463745" w:rsidP="00463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463745" w:rsidRPr="00463745" w:rsidRDefault="00463745" w:rsidP="00463745">
            <w:pPr>
              <w:spacing w:after="0"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jc w:val="center"/>
              <w:rPr>
                <w:sz w:val="24"/>
                <w:szCs w:val="24"/>
              </w:rPr>
            </w:pPr>
            <w:proofErr w:type="spellStart"/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offline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745" w:rsidRPr="005960F5" w:rsidRDefault="00463745" w:rsidP="00463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0F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745" w:rsidRPr="00414F53" w:rsidRDefault="00463745" w:rsidP="00463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видеопроектор, видеоматериалы</w:t>
            </w:r>
          </w:p>
        </w:tc>
      </w:tr>
    </w:tbl>
    <w:p w:rsidR="00007BFD" w:rsidRPr="00016E0A" w:rsidRDefault="00007BFD" w:rsidP="00007BF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007BFD" w:rsidRPr="00016E0A" w:rsidSect="007F7BB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07BFD" w:rsidRPr="00016E0A" w:rsidRDefault="00007BFD" w:rsidP="00007BF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ОЦЕНОЧНЫЕ И МЕТОДИЧЕСКИЕ МАТЕРИАЛЫ</w:t>
      </w:r>
    </w:p>
    <w:p w:rsidR="00007BFD" w:rsidRPr="00016E0A" w:rsidRDefault="00007BFD" w:rsidP="0000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Оценочные и методические материалы</w:t>
      </w:r>
    </w:p>
    <w:p w:rsidR="00007BFD" w:rsidRPr="00016E0A" w:rsidRDefault="00007BFD" w:rsidP="00007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BFD" w:rsidRPr="00016E0A" w:rsidRDefault="00007BFD" w:rsidP="00007BFD">
      <w:pPr>
        <w:shd w:val="clear" w:color="auto" w:fill="FFFFFF"/>
        <w:spacing w:after="0" w:line="18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iCs/>
          <w:sz w:val="24"/>
          <w:szCs w:val="24"/>
        </w:rPr>
        <w:t>Для отслеживания результативности на протяжении всего процесса обучения осуществляются:</w:t>
      </w:r>
    </w:p>
    <w:p w:rsidR="00007BFD" w:rsidRPr="00016E0A" w:rsidRDefault="00007BFD" w:rsidP="00007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проводится в середине обучения для выявления уровня освоения содержания программы и своевременной коррекции учебно-воспитательного проце</w:t>
      </w:r>
      <w:r w:rsidR="00654E81">
        <w:rPr>
          <w:rFonts w:ascii="Times New Roman" w:eastAsia="Times New Roman" w:hAnsi="Times New Roman" w:cs="Times New Roman"/>
          <w:sz w:val="24"/>
          <w:szCs w:val="24"/>
        </w:rPr>
        <w:t xml:space="preserve">сса. Форма проведения: </w:t>
      </w:r>
      <w:r w:rsidR="00463745">
        <w:rPr>
          <w:rFonts w:ascii="Times New Roman" w:eastAsia="Times New Roman" w:hAnsi="Times New Roman" w:cs="Times New Roman"/>
          <w:sz w:val="24"/>
          <w:szCs w:val="24"/>
        </w:rPr>
        <w:t>составление карты профессии (по выбору)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BFD" w:rsidRPr="00016E0A" w:rsidRDefault="00007BFD" w:rsidP="00007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i/>
          <w:sz w:val="24"/>
          <w:szCs w:val="24"/>
        </w:rPr>
        <w:t>Итоговый контроль</w:t>
      </w: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конце обучения и позволяет оценить уровень результативности освоения программы за весь период обучения. Форма проведения: </w:t>
      </w:r>
      <w:r w:rsidR="00463745">
        <w:rPr>
          <w:rFonts w:ascii="Times New Roman" w:eastAsia="Times New Roman" w:hAnsi="Times New Roman" w:cs="Times New Roman"/>
          <w:sz w:val="24"/>
          <w:szCs w:val="24"/>
        </w:rPr>
        <w:t>формирование индивидуального образовательного маршрута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F0F" w:rsidRDefault="00DB1F0F" w:rsidP="00DB1F0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A46B50" w:rsidRDefault="00A46B50" w:rsidP="00BB3E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4E81" w:rsidRDefault="00DB1F0F" w:rsidP="009B2C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Тестовые </w:t>
      </w:r>
      <w:r w:rsidR="00654E81" w:rsidRPr="00D66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 </w:t>
      </w:r>
      <w:r w:rsidR="00654E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промежуточной аттестации </w:t>
      </w:r>
    </w:p>
    <w:p w:rsidR="00BB3EE7" w:rsidRDefault="00BB3EE7" w:rsidP="00A46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46B50" w:rsidRPr="00016E0A" w:rsidRDefault="00A46B50" w:rsidP="00A46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 w:rsidR="00463745">
        <w:rPr>
          <w:rFonts w:ascii="Times New Roman" w:eastAsia="Times New Roman" w:hAnsi="Times New Roman" w:cs="Times New Roman"/>
          <w:sz w:val="24"/>
          <w:szCs w:val="24"/>
        </w:rPr>
        <w:t>составление карты профессии (по выбору)</w:t>
      </w:r>
    </w:p>
    <w:p w:rsidR="00A46B50" w:rsidRPr="00016E0A" w:rsidRDefault="00A46B50" w:rsidP="00A46B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A46B50" w:rsidRPr="00016E0A" w:rsidRDefault="00A46B50" w:rsidP="00A46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>За каждый верный ответ начисляется 1 балл.</w:t>
      </w:r>
    </w:p>
    <w:p w:rsidR="00A46B50" w:rsidRPr="00B02AAC" w:rsidRDefault="00A46B50" w:rsidP="00A46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>Максимальное 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ичество баллов – </w:t>
      </w:r>
      <w:r w:rsidR="00C3368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C33682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B50" w:rsidRPr="001B017A" w:rsidRDefault="00A46B50" w:rsidP="00A46B5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Итоги</w:t>
      </w:r>
      <w:r w:rsidRPr="001B017A">
        <w:rPr>
          <w:color w:val="000000"/>
        </w:rPr>
        <w:t xml:space="preserve"> определяются по шкале:</w:t>
      </w:r>
    </w:p>
    <w:p w:rsidR="00A46B50" w:rsidRDefault="00A46B50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правильный ответ ставится 1 балл. </w:t>
      </w:r>
    </w:p>
    <w:p w:rsidR="00A46B50" w:rsidRDefault="00A46B50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промежуточной аттестации определяются по шкале:</w:t>
      </w:r>
    </w:p>
    <w:p w:rsidR="00A46B50" w:rsidRPr="00D6692A" w:rsidRDefault="00C33682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 w:rsidR="00A46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высокий уровень обученности</w:t>
      </w:r>
    </w:p>
    <w:p w:rsidR="00A46B50" w:rsidRPr="00D6692A" w:rsidRDefault="00C33682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 w:rsidR="00A46B50" w:rsidRPr="00D66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6B50">
        <w:rPr>
          <w:rFonts w:ascii="Times New Roman" w:eastAsia="Times New Roman" w:hAnsi="Times New Roman" w:cs="Times New Roman"/>
          <w:color w:val="000000"/>
          <w:sz w:val="24"/>
          <w:szCs w:val="24"/>
        </w:rPr>
        <w:t>– средний уровень обученности</w:t>
      </w:r>
    </w:p>
    <w:p w:rsidR="00A46B50" w:rsidRDefault="00C33682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</w:t>
      </w:r>
      <w:r w:rsidR="00A46B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низкий уровень обученности</w:t>
      </w:r>
    </w:p>
    <w:p w:rsidR="00463745" w:rsidRDefault="00463745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745" w:rsidRDefault="00463745" w:rsidP="00463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 профессии «______»</w:t>
      </w:r>
    </w:p>
    <w:p w:rsidR="00463745" w:rsidRDefault="00463745" w:rsidP="004637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63745" w:rsidTr="00463745">
        <w:tc>
          <w:tcPr>
            <w:tcW w:w="4926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задачу выполняет?</w:t>
            </w:r>
          </w:p>
        </w:tc>
        <w:tc>
          <w:tcPr>
            <w:tcW w:w="4927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кем взаимодействует?</w:t>
            </w:r>
          </w:p>
        </w:tc>
      </w:tr>
      <w:tr w:rsidR="00463745" w:rsidTr="00463745">
        <w:tc>
          <w:tcPr>
            <w:tcW w:w="4926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45" w:rsidTr="00463745">
        <w:tc>
          <w:tcPr>
            <w:tcW w:w="4926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инструменты использует?</w:t>
            </w:r>
          </w:p>
        </w:tc>
        <w:tc>
          <w:tcPr>
            <w:tcW w:w="4927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Какими навыками владеет?</w:t>
            </w:r>
          </w:p>
        </w:tc>
      </w:tr>
      <w:tr w:rsidR="00463745" w:rsidTr="00463745">
        <w:tc>
          <w:tcPr>
            <w:tcW w:w="4926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745" w:rsidTr="00463745">
        <w:tc>
          <w:tcPr>
            <w:tcW w:w="4926" w:type="dxa"/>
          </w:tcPr>
          <w:p w:rsidR="00463745" w:rsidRDefault="00C33682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выглядит рабочий день?</w:t>
            </w:r>
          </w:p>
        </w:tc>
        <w:tc>
          <w:tcPr>
            <w:tcW w:w="4927" w:type="dxa"/>
          </w:tcPr>
          <w:p w:rsidR="00463745" w:rsidRDefault="00C33682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проблему решает?</w:t>
            </w:r>
          </w:p>
        </w:tc>
      </w:tr>
      <w:tr w:rsidR="00463745" w:rsidTr="00463745">
        <w:tc>
          <w:tcPr>
            <w:tcW w:w="4926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463745" w:rsidRDefault="00463745" w:rsidP="00A46B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3745" w:rsidRPr="00D6692A" w:rsidRDefault="00463745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6B50" w:rsidRDefault="00A46B50" w:rsidP="00A46B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682" w:rsidRDefault="00C33682" w:rsidP="00C3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682" w:rsidRDefault="00C33682" w:rsidP="00C3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682" w:rsidRDefault="00C33682" w:rsidP="00C3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682" w:rsidRDefault="00C33682" w:rsidP="00C33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66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Тестовые материалы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итогового контроля</w:t>
      </w:r>
    </w:p>
    <w:p w:rsidR="00C33682" w:rsidRDefault="00C33682" w:rsidP="00C336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33682" w:rsidRPr="00016E0A" w:rsidRDefault="00C33682" w:rsidP="00C336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составление индивидуального образовательного маршрута, презентация</w:t>
      </w:r>
    </w:p>
    <w:p w:rsidR="00C33682" w:rsidRPr="00016E0A" w:rsidRDefault="00C33682" w:rsidP="00C336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</w:t>
      </w:r>
    </w:p>
    <w:p w:rsidR="00C33682" w:rsidRPr="00016E0A" w:rsidRDefault="00C33682" w:rsidP="00C3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>За каждый верный ответ начисляется 1 балл.</w:t>
      </w:r>
    </w:p>
    <w:p w:rsidR="00C33682" w:rsidRPr="00B02AAC" w:rsidRDefault="00C33682" w:rsidP="00C336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>Максимальное кол</w:t>
      </w:r>
      <w:r>
        <w:rPr>
          <w:rFonts w:ascii="Times New Roman" w:eastAsia="Times New Roman" w:hAnsi="Times New Roman" w:cs="Times New Roman"/>
          <w:sz w:val="24"/>
          <w:szCs w:val="24"/>
        </w:rPr>
        <w:t>ичество баллов – 6 баллов.</w:t>
      </w:r>
    </w:p>
    <w:p w:rsidR="00C33682" w:rsidRPr="001B017A" w:rsidRDefault="00C33682" w:rsidP="00C3368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Итоги</w:t>
      </w:r>
      <w:r w:rsidRPr="001B017A">
        <w:rPr>
          <w:color w:val="000000"/>
        </w:rPr>
        <w:t xml:space="preserve"> определяются по шкале:</w:t>
      </w:r>
    </w:p>
    <w:p w:rsidR="00C33682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правильный ответ ставится 1 балл. </w:t>
      </w:r>
    </w:p>
    <w:p w:rsidR="00C33682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итогового контроля определяются по шкале:</w:t>
      </w:r>
    </w:p>
    <w:p w:rsidR="00C33682" w:rsidRPr="00D6692A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 – высокий уровень обученности</w:t>
      </w:r>
    </w:p>
    <w:p w:rsidR="00C33682" w:rsidRPr="00D6692A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 w:rsidRPr="00D669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средний уровень обученности</w:t>
      </w:r>
    </w:p>
    <w:p w:rsidR="00C33682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 – низкий уровень обученности</w:t>
      </w:r>
    </w:p>
    <w:p w:rsidR="00C33682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971"/>
      </w:tblGrid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</w:t>
            </w: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Следующая ступень</w:t>
            </w:r>
          </w:p>
        </w:tc>
      </w:tr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3682" w:rsidTr="00C33682"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C33682" w:rsidRDefault="00C33682" w:rsidP="00C336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33682" w:rsidRDefault="00C33682" w:rsidP="00C33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7BFD" w:rsidRPr="00016E0A" w:rsidRDefault="00007BFD" w:rsidP="009A4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BFD" w:rsidRPr="00016E0A" w:rsidRDefault="00007BFD" w:rsidP="00007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методики и технологии</w:t>
      </w:r>
    </w:p>
    <w:p w:rsidR="00007BFD" w:rsidRPr="00016E0A" w:rsidRDefault="00007BFD" w:rsidP="00007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1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педагогических технологиях при реализации программы используется обучение в сотрудничестве, личностно-ориентированное обучение, информационно-коммуникационные технологии. При организации деятельности детей на занятии используются индивидуальные и групповые формы работы. </w:t>
      </w: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занятия построены педагогом на следующих принципах: </w:t>
      </w:r>
    </w:p>
    <w:p w:rsidR="00007BFD" w:rsidRPr="00016E0A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- индивидуального подхода к каждому ребенку в условиях коллективного обучения; </w:t>
      </w:r>
    </w:p>
    <w:p w:rsidR="00007BFD" w:rsidRPr="00016E0A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- доступности и наглядности; </w:t>
      </w:r>
    </w:p>
    <w:p w:rsidR="00007BFD" w:rsidRPr="00016E0A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- прочности в овладении знаниями, умениями, навыками; </w:t>
      </w:r>
    </w:p>
    <w:p w:rsidR="00007BFD" w:rsidRPr="00016E0A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- сознательности и активности; </w:t>
      </w:r>
    </w:p>
    <w:p w:rsidR="00007BFD" w:rsidRPr="00016E0A" w:rsidRDefault="00007BFD" w:rsidP="00007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sz w:val="24"/>
          <w:szCs w:val="24"/>
        </w:rPr>
        <w:t xml:space="preserve">- взаимопомощи. </w:t>
      </w:r>
    </w:p>
    <w:p w:rsidR="00BB3EE7" w:rsidRDefault="00BB3EE7" w:rsidP="00BB3E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3682" w:rsidRDefault="00C33682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DB6FF6" w:rsidSect="00D94B8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B6FF6" w:rsidRDefault="00DB6FF6" w:rsidP="00D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МЕТОДИЧЕСКОЕ ОБЕСПЕЧЕНИЕ</w:t>
      </w:r>
    </w:p>
    <w:p w:rsidR="00DB6FF6" w:rsidRDefault="00DB6FF6" w:rsidP="00DB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000"/>
        <w:gridCol w:w="3112"/>
        <w:gridCol w:w="3436"/>
        <w:gridCol w:w="1610"/>
        <w:gridCol w:w="2218"/>
        <w:gridCol w:w="2551"/>
        <w:gridCol w:w="1667"/>
      </w:tblGrid>
      <w:tr w:rsidR="00B90525" w:rsidTr="00B624B3">
        <w:tc>
          <w:tcPr>
            <w:tcW w:w="1000" w:type="dxa"/>
          </w:tcPr>
          <w:p w:rsidR="00B90525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6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112" w:type="dxa"/>
            <w:vAlign w:val="center"/>
          </w:tcPr>
          <w:p w:rsidR="00B90525" w:rsidRPr="00414F53" w:rsidRDefault="00B90525" w:rsidP="00B90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3436" w:type="dxa"/>
            <w:vAlign w:val="center"/>
          </w:tcPr>
          <w:p w:rsidR="00B90525" w:rsidRPr="00414F53" w:rsidRDefault="00B90525" w:rsidP="00B9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18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2551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667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B90525" w:rsidTr="00B624B3">
        <w:tc>
          <w:tcPr>
            <w:tcW w:w="1000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</w:t>
            </w:r>
          </w:p>
          <w:p w:rsidR="00B90525" w:rsidRPr="00F53E9F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Вводное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</w:t>
            </w:r>
            <w:r w:rsidRPr="002416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90525" w:rsidRDefault="00B90525" w:rsidP="00B90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90525" w:rsidRPr="00345E9D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 будущего. Понятие «профессия». Понятие «призвание»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90525" w:rsidRPr="006D31B9" w:rsidRDefault="00B90525" w:rsidP="00B905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1878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ловесные методы: беседа, рассказ, </w:t>
            </w:r>
          </w:p>
          <w:p w:rsidR="00B90525" w:rsidRPr="006D31B9" w:rsidRDefault="00B90525" w:rsidP="00B9052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90525" w:rsidRPr="0041612C" w:rsidRDefault="000B1CF4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Видеоуроки </w:t>
            </w:r>
          </w:p>
        </w:tc>
        <w:tc>
          <w:tcPr>
            <w:tcW w:w="1667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90525" w:rsidTr="00B624B3">
        <w:tc>
          <w:tcPr>
            <w:tcW w:w="1000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2.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Атлас новых профессий. Инструкция по применению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атласом новых профессий. История создания, авторы.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90525" w:rsidRPr="00CA7069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игра, демонстрация наглядных материалов</w:t>
            </w:r>
          </w:p>
        </w:tc>
        <w:tc>
          <w:tcPr>
            <w:tcW w:w="2551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67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90525" w:rsidTr="00B624B3">
        <w:tc>
          <w:tcPr>
            <w:tcW w:w="1000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Надпрофессиональные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навыки и умения.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«навык» и «умение». Знакомство с компетенциями. </w:t>
            </w: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погружения</w:t>
            </w:r>
          </w:p>
        </w:tc>
        <w:tc>
          <w:tcPr>
            <w:tcW w:w="2551" w:type="dxa"/>
          </w:tcPr>
          <w:p w:rsidR="00B90525" w:rsidRPr="0041612C" w:rsidRDefault="000B1CF4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90525" w:rsidTr="00B624B3">
        <w:tc>
          <w:tcPr>
            <w:tcW w:w="1000" w:type="dxa"/>
          </w:tcPr>
          <w:p w:rsidR="00B90525" w:rsidRPr="0041612C" w:rsidRDefault="00B90525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4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медицине, социальной сфере и образовании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B90525" w:rsidRPr="007E5004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медицины, социальной сферы, образования. Работа в подгруппах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мире культуры, искусства и спорта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мире культуры, искусства и спорта.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6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B624B3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сфере туризма, гостеприимства, менеджмента.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сфере туризма, гостеприимства, менеджмента.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промышленности, робототехнике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промышленности и робототехнике.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8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 в индустрии моды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индустрии моды. Работа в подгруппах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9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строительстве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строительстве.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10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E500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финансовом секторе.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финансовом секторе.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11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нанотехнологий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нанотехнологий.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12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безопасности.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безопасности.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 будущего в IТ-секторе. </w:t>
            </w:r>
            <w:proofErr w:type="spellStart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IТ-секторе. </w:t>
            </w:r>
            <w:proofErr w:type="spellStart"/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</w:t>
            </w:r>
            <w:r w:rsidR="00B624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624B3" w:rsidRDefault="00B624B3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14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наземного, водного транспорта, авиации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наземного, водного транспорта, авиации. Работа в подгруппах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экологии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области экологии. Работа в подгруппах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16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пищевой промышленности и сельского хозяйства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пищевой промышленности и сельского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Pr="002A1262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добычи и переработки полезных ископаемых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добычи и переработки полезных ископаемых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90525" w:rsidTr="00B624B3">
        <w:tc>
          <w:tcPr>
            <w:tcW w:w="1000" w:type="dxa"/>
          </w:tcPr>
          <w:p w:rsidR="00B90525" w:rsidRDefault="00B624B3" w:rsidP="00B9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18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90525" w:rsidRPr="00B90525" w:rsidRDefault="00B90525" w:rsidP="00B90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52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90525" w:rsidRDefault="00B90525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90525" w:rsidRDefault="00B90525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карты профессии</w:t>
            </w:r>
            <w:r w:rsidRPr="00BB3D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0525" w:rsidRPr="0041612C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B90525" w:rsidRDefault="00B90525" w:rsidP="00B90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профессии, проверочная работа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19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новых материалов и нанотехнологий.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материалов и нанотехнологий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20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области электроэнергетики.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профессиями будущего в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Pr="00D76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электроэнергетики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21</w:t>
            </w:r>
            <w:r w:rsidRPr="009A13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будущего в космосе.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 будущего в космосе. Работа в подгруппах.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22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722595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тренды, трансформирующие мир работы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– что это такое? </w:t>
            </w:r>
            <w:r w:rsidRPr="00EA2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тренды, трансформирующие мир работы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0B1CF4" w:rsidRPr="0041612C" w:rsidRDefault="00B624B3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Новое понимание работы</w:t>
            </w:r>
          </w:p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Исчезающие рабочие места. Новое понимание работы.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24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принципы построения профессиональной карьеры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B624B3" w:rsidRDefault="00B624B3" w:rsidP="00B624B3">
            <w:pPr>
              <w:spacing w:line="26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  <w:r w:rsidRPr="00EA2F33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Базовые принципы построения профессиональной карьеры</w:t>
            </w:r>
          </w:p>
          <w:p w:rsidR="00B624B3" w:rsidRPr="00722595" w:rsidRDefault="00B624B3" w:rsidP="00B624B3">
            <w:pPr>
              <w:spacing w:line="260" w:lineRule="auto"/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</w:pP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722595" w:rsidRDefault="00B624B3" w:rsidP="00B62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модель навыков. Цифровизация всех сфер жизни.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624B3" w:rsidRPr="00B624B3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модель навыков. Цифровизация всех сфер жизни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26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индикаторы успеха. Непрерывность образования.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индикаторы успеха. Непрерывность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Pr="002A1262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27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7225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России: история, преимущества, риски.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B624B3" w:rsidRPr="00722595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proofErr w:type="spellStart"/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России: история,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преимущества, риски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28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5A0E9A" w:rsidRDefault="00B624B3" w:rsidP="00B62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Движение </w:t>
            </w:r>
            <w:proofErr w:type="spellStart"/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WorldSkills</w:t>
            </w:r>
            <w:proofErr w:type="spellEnd"/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профессиональные пробы или формирование навыков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Теория </w:t>
            </w:r>
          </w:p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  <w:proofErr w:type="spellStart"/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профессиональные пробы или формирование навыков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29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5A0E9A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Кружковое движение НТИ </w:t>
            </w:r>
          </w:p>
          <w:p w:rsidR="00B624B3" w:rsidRPr="005A0E9A" w:rsidRDefault="00B624B3" w:rsidP="00B624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(Национальная технологическая инициатива), учиться, чтобы созидать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B624B3" w:rsidRPr="005A0E9A" w:rsidRDefault="00B624B3" w:rsidP="00B624B3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 w:rsidRPr="00D62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Кружковое движение НТИ (Национальная технологическая инициатива), учиться, чтобы созидать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30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5A0E9A" w:rsidRDefault="00B624B3" w:rsidP="00B624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«Билет в будущее» - выбери профессию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624B3" w:rsidRPr="005A0E9A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 школьника. </w:t>
            </w:r>
            <w:r w:rsidRPr="00D62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«Билет в будущее» - выбери профессию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31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5A0E9A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профессии – траектория успеха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B624B3" w:rsidRPr="005A0E9A" w:rsidRDefault="00B624B3" w:rsidP="00B624B3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Профориентационное самоопределение школьника. Роль семьи в профессиональном самоопределении школьника. 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624B3" w:rsidTr="00B624B3">
        <w:tc>
          <w:tcPr>
            <w:tcW w:w="1000" w:type="dxa"/>
          </w:tcPr>
          <w:p w:rsidR="00B624B3" w:rsidRDefault="00B624B3" w:rsidP="00B624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32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B624B3" w:rsidRPr="005A0E9A" w:rsidRDefault="00B624B3" w:rsidP="00B624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Всероссийские конкурсы творческих проектов на примере «Большая перемена»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B624B3" w:rsidRDefault="00B624B3" w:rsidP="00B624B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«Россия – страна возможностей». </w:t>
            </w:r>
            <w:r w:rsidRPr="007C0F9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конкурсы творческих проектов на примере «Большая перемена»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Секреты побед.</w:t>
            </w:r>
          </w:p>
        </w:tc>
        <w:tc>
          <w:tcPr>
            <w:tcW w:w="1610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Демонстрация наглядных,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 материалов</w:t>
            </w:r>
            <w:proofErr w:type="gramEnd"/>
          </w:p>
        </w:tc>
        <w:tc>
          <w:tcPr>
            <w:tcW w:w="2551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</w:p>
        </w:tc>
        <w:tc>
          <w:tcPr>
            <w:tcW w:w="1667" w:type="dxa"/>
          </w:tcPr>
          <w:p w:rsidR="00B624B3" w:rsidRPr="0041612C" w:rsidRDefault="00B624B3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33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5A0E9A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E9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профессиональной карьеры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0B1CF4" w:rsidRPr="002416C9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профессии и карьера. Индивидуальные образовательные маршруты.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профессий, учебных заведений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34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B624B3" w:rsidRDefault="000B1CF4" w:rsidP="00B624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745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профессиональной карьеры (продолжение)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Практика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индивидуального образовательного маршрута.</w:t>
            </w:r>
          </w:p>
        </w:tc>
        <w:tc>
          <w:tcPr>
            <w:tcW w:w="1610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профессий, учебных заведений</w:t>
            </w:r>
          </w:p>
        </w:tc>
        <w:tc>
          <w:tcPr>
            <w:tcW w:w="1667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Pr="007C0F90" w:rsidRDefault="000B1CF4" w:rsidP="000B1CF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35</w:t>
            </w:r>
            <w:r w:rsidRPr="002416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0B1CF4" w:rsidRPr="00463745" w:rsidRDefault="000B1CF4" w:rsidP="000B1CF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16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</w:p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индивидуального образовательного маршрута</w:t>
            </w:r>
          </w:p>
        </w:tc>
        <w:tc>
          <w:tcPr>
            <w:tcW w:w="1610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218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презентации</w:t>
            </w:r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0B1CF4" w:rsidTr="00B624B3">
        <w:tc>
          <w:tcPr>
            <w:tcW w:w="1000" w:type="dxa"/>
          </w:tcPr>
          <w:p w:rsidR="000B1CF4" w:rsidRDefault="00B624B3" w:rsidP="000B1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36</w:t>
            </w:r>
          </w:p>
          <w:p w:rsidR="000B1CF4" w:rsidRPr="00463745" w:rsidRDefault="000B1CF4" w:rsidP="000B1CF4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Теория</w:t>
            </w:r>
          </w:p>
          <w:p w:rsidR="000B1CF4" w:rsidRPr="00463745" w:rsidRDefault="000B1CF4" w:rsidP="000B1CF4">
            <w:pPr>
              <w:spacing w:line="260" w:lineRule="auto"/>
              <w:rPr>
                <w:rFonts w:ascii="Times New Roman" w:eastAsia="Times New Roman" w:hAnsi="Times New Roman" w:cs="Times New Roman"/>
                <w:b/>
                <w:color w:val="18171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учебного года.</w:t>
            </w:r>
          </w:p>
        </w:tc>
        <w:tc>
          <w:tcPr>
            <w:tcW w:w="1610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B1CF4" w:rsidRPr="0041612C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B1CF4" w:rsidRDefault="000B1CF4" w:rsidP="000B1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6FF6" w:rsidRDefault="00DB6FF6" w:rsidP="00B62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B6FF6" w:rsidSect="00DB6FF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B6FF6" w:rsidRDefault="00DB6FF6" w:rsidP="00B624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EE7" w:rsidRDefault="00BB3EE7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7BFD" w:rsidRPr="00016E0A" w:rsidRDefault="00007BFD" w:rsidP="00BB3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E0A">
        <w:rPr>
          <w:rFonts w:ascii="Times New Roman" w:eastAsia="Times New Roman" w:hAnsi="Times New Roman" w:cs="Times New Roman"/>
          <w:b/>
          <w:sz w:val="24"/>
          <w:szCs w:val="24"/>
        </w:rPr>
        <w:t>Информационные источники, используемые при реализации программы</w:t>
      </w:r>
    </w:p>
    <w:p w:rsidR="00007BFD" w:rsidRPr="00016E0A" w:rsidRDefault="00007BFD" w:rsidP="00007BF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AF9" w:rsidRDefault="004F3AF9" w:rsidP="004F3AF9">
      <w:pPr>
        <w:numPr>
          <w:ilvl w:val="0"/>
          <w:numId w:val="94"/>
        </w:num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3AF9">
        <w:rPr>
          <w:rFonts w:ascii="Times New Roman" w:eastAsia="Times New Roman" w:hAnsi="Times New Roman" w:cs="Times New Roman"/>
          <w:bCs/>
          <w:sz w:val="24"/>
          <w:szCs w:val="24"/>
        </w:rPr>
        <w:t>Атлас новых профессий 3.0. / под ред. Д. Варламовой, Д. Судакова. — М.: Интеллектуальная Литература, 2020.</w:t>
      </w:r>
    </w:p>
    <w:p w:rsidR="004F3AF9" w:rsidRDefault="0070015D" w:rsidP="00C37689">
      <w:pPr>
        <w:numPr>
          <w:ilvl w:val="0"/>
          <w:numId w:val="94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>Назаретян</w:t>
      </w:r>
      <w:proofErr w:type="spellEnd"/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Нелинейное будущее. </w:t>
      </w:r>
      <w:proofErr w:type="spellStart"/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>Мегаистория</w:t>
      </w:r>
      <w:proofErr w:type="spellEnd"/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>, синергетика,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>культурная антропология и психология в глобальном прогнозировании.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015D">
        <w:rPr>
          <w:rFonts w:ascii="Times New Roman" w:eastAsia="Times New Roman" w:hAnsi="Times New Roman" w:cs="Times New Roman"/>
          <w:bCs/>
          <w:sz w:val="24"/>
          <w:szCs w:val="24"/>
        </w:rPr>
        <w:t>3 — е изд. М.: Аргамак — Медиа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2015.</w:t>
      </w:r>
    </w:p>
    <w:p w:rsidR="00DC1A60" w:rsidRDefault="00DC1A60" w:rsidP="00C37689">
      <w:pPr>
        <w:numPr>
          <w:ilvl w:val="0"/>
          <w:numId w:val="94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Доклад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форуме 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Global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Education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Leaders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’ 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Partnership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Moscow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«Образование для сложного мира: зачем, чему и как»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Лукша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П.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Джошуа</w:t>
      </w:r>
      <w:proofErr w:type="spellEnd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Кубиста,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Ласло</w:t>
      </w:r>
      <w:proofErr w:type="spellEnd"/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А.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Попович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М.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Ниненко</w:t>
      </w:r>
      <w:proofErr w:type="spellEnd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И., 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др.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сессий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Global</w:t>
      </w:r>
      <w:proofErr w:type="spellEnd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Futures</w:t>
      </w:r>
      <w:proofErr w:type="spellEnd"/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>в 2014-2017 гг</w:t>
      </w:r>
      <w:r w:rsid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37689"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 - М.:  2018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37689" w:rsidRDefault="00C37689" w:rsidP="00C37689">
      <w:pPr>
        <w:numPr>
          <w:ilvl w:val="0"/>
          <w:numId w:val="94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Лошкарева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Е.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, Лукша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П.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Ниненко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, Смагин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, Судаков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</w:t>
      </w:r>
      <w:r w:rsidRPr="00C376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Навыки будущего: что нужно знать и уметь в новом сложном мире </w:t>
      </w:r>
      <w:r w:rsidR="00B1701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17014" w:rsidRPr="00C558A8" w:rsidRDefault="00B0137C" w:rsidP="00C37689">
      <w:pPr>
        <w:numPr>
          <w:ilvl w:val="0"/>
          <w:numId w:val="94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0" w:history="1">
        <w:r w:rsidR="00C558A8">
          <w:rPr>
            <w:rFonts w:ascii="Times New Roman" w:hAnsi="Times New Roman" w:cs="Times New Roman"/>
          </w:rPr>
          <w:t>Интернет-п</w:t>
        </w:r>
        <w:r w:rsidR="00B17014" w:rsidRPr="00B17014">
          <w:rPr>
            <w:rFonts w:ascii="Times New Roman" w:hAnsi="Times New Roman" w:cs="Times New Roman"/>
          </w:rPr>
          <w:t xml:space="preserve">ортал - </w:t>
        </w:r>
        <w:r w:rsidR="00C558A8" w:rsidRPr="00C558A8">
          <w:rPr>
            <w:rFonts w:ascii="Times New Roman" w:eastAsia="Times New Roman" w:hAnsi="Times New Roman" w:cs="Times New Roman"/>
            <w:bCs/>
            <w:sz w:val="24"/>
            <w:szCs w:val="24"/>
          </w:rPr>
          <w:t>https://</w:t>
        </w:r>
        <w:r w:rsidR="00B17014" w:rsidRPr="00B17014">
          <w:rPr>
            <w:rFonts w:ascii="Times New Roman" w:hAnsi="Times New Roman" w:cs="Times New Roman"/>
          </w:rPr>
          <w:t>kruzhok.org</w:t>
        </w:r>
      </w:hyperlink>
    </w:p>
    <w:p w:rsidR="00C558A8" w:rsidRPr="00B17014" w:rsidRDefault="00C558A8" w:rsidP="00C37689">
      <w:pPr>
        <w:numPr>
          <w:ilvl w:val="0"/>
          <w:numId w:val="94"/>
        </w:numPr>
        <w:tabs>
          <w:tab w:val="left" w:pos="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Интернет-портал - </w:t>
      </w:r>
      <w:r w:rsidRPr="00C558A8">
        <w:rPr>
          <w:rFonts w:ascii="Times New Roman" w:eastAsia="Times New Roman" w:hAnsi="Times New Roman" w:cs="Times New Roman"/>
          <w:bCs/>
          <w:sz w:val="24"/>
          <w:szCs w:val="24"/>
        </w:rPr>
        <w:t>https://bolshayaperemena.online</w:t>
      </w:r>
    </w:p>
    <w:p w:rsidR="006A2456" w:rsidRPr="00A46B50" w:rsidRDefault="006A2456" w:rsidP="00C558A8">
      <w:pPr>
        <w:shd w:val="clear" w:color="auto" w:fill="FFFFFF"/>
        <w:spacing w:before="100" w:beforeAutospacing="1" w:after="100" w:afterAutospacing="1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A2456" w:rsidRPr="00A46B50" w:rsidSect="00DB6F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8A" w:rsidRDefault="0076708A" w:rsidP="008230D7">
      <w:pPr>
        <w:spacing w:after="0" w:line="240" w:lineRule="auto"/>
      </w:pPr>
      <w:r>
        <w:separator/>
      </w:r>
    </w:p>
  </w:endnote>
  <w:endnote w:type="continuationSeparator" w:id="0">
    <w:p w:rsidR="0076708A" w:rsidRDefault="0076708A" w:rsidP="0082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690749"/>
      <w:docPartObj>
        <w:docPartGallery w:val="Page Numbers (Bottom of Page)"/>
        <w:docPartUnique/>
      </w:docPartObj>
    </w:sdtPr>
    <w:sdtContent>
      <w:p w:rsidR="00B0137C" w:rsidRDefault="00B0137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54</w:t>
        </w:r>
        <w:r>
          <w:fldChar w:fldCharType="end"/>
        </w:r>
      </w:p>
    </w:sdtContent>
  </w:sdt>
  <w:p w:rsidR="00B0137C" w:rsidRDefault="00B013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8A" w:rsidRDefault="0076708A" w:rsidP="008230D7">
      <w:pPr>
        <w:spacing w:after="0" w:line="240" w:lineRule="auto"/>
      </w:pPr>
      <w:r>
        <w:separator/>
      </w:r>
    </w:p>
  </w:footnote>
  <w:footnote w:type="continuationSeparator" w:id="0">
    <w:p w:rsidR="0076708A" w:rsidRDefault="0076708A" w:rsidP="00823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D0D5B"/>
    <w:multiLevelType w:val="multilevel"/>
    <w:tmpl w:val="068479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819AE"/>
    <w:multiLevelType w:val="multilevel"/>
    <w:tmpl w:val="9CAE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F439A0"/>
    <w:multiLevelType w:val="multilevel"/>
    <w:tmpl w:val="B9267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51697"/>
    <w:multiLevelType w:val="multilevel"/>
    <w:tmpl w:val="A9D84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AA59F9"/>
    <w:multiLevelType w:val="multilevel"/>
    <w:tmpl w:val="F77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421CB"/>
    <w:multiLevelType w:val="multilevel"/>
    <w:tmpl w:val="3E968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1A373F"/>
    <w:multiLevelType w:val="multilevel"/>
    <w:tmpl w:val="358A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70799"/>
    <w:multiLevelType w:val="multilevel"/>
    <w:tmpl w:val="6BEA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CC7021"/>
    <w:multiLevelType w:val="hybridMultilevel"/>
    <w:tmpl w:val="27AEA302"/>
    <w:lvl w:ilvl="0" w:tplc="B5002F7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638A9"/>
    <w:multiLevelType w:val="multilevel"/>
    <w:tmpl w:val="B4CE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81A88"/>
    <w:multiLevelType w:val="multilevel"/>
    <w:tmpl w:val="F104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61290A"/>
    <w:multiLevelType w:val="multilevel"/>
    <w:tmpl w:val="6378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7A6084"/>
    <w:multiLevelType w:val="multilevel"/>
    <w:tmpl w:val="0080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71161"/>
    <w:multiLevelType w:val="multilevel"/>
    <w:tmpl w:val="D8F0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45519D"/>
    <w:multiLevelType w:val="multilevel"/>
    <w:tmpl w:val="81B2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41104E"/>
    <w:multiLevelType w:val="multilevel"/>
    <w:tmpl w:val="568C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7F3716"/>
    <w:multiLevelType w:val="multilevel"/>
    <w:tmpl w:val="FF24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140F3"/>
    <w:multiLevelType w:val="multilevel"/>
    <w:tmpl w:val="F1C6C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FE7271"/>
    <w:multiLevelType w:val="hybridMultilevel"/>
    <w:tmpl w:val="69DEFD44"/>
    <w:lvl w:ilvl="0" w:tplc="592C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7403A"/>
    <w:multiLevelType w:val="multilevel"/>
    <w:tmpl w:val="83B8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9443B3"/>
    <w:multiLevelType w:val="multilevel"/>
    <w:tmpl w:val="F1E8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1942F6"/>
    <w:multiLevelType w:val="multilevel"/>
    <w:tmpl w:val="14DE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B386315"/>
    <w:multiLevelType w:val="multilevel"/>
    <w:tmpl w:val="CA26A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A70C37"/>
    <w:multiLevelType w:val="multilevel"/>
    <w:tmpl w:val="AF480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7401FB"/>
    <w:multiLevelType w:val="multilevel"/>
    <w:tmpl w:val="5D12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A976BA"/>
    <w:multiLevelType w:val="multilevel"/>
    <w:tmpl w:val="0AB0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71C96"/>
    <w:multiLevelType w:val="hybridMultilevel"/>
    <w:tmpl w:val="D36C6BD2"/>
    <w:lvl w:ilvl="0" w:tplc="592C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696451"/>
    <w:multiLevelType w:val="multilevel"/>
    <w:tmpl w:val="8BBC1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FA109D"/>
    <w:multiLevelType w:val="multilevel"/>
    <w:tmpl w:val="0CB2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8E22C4"/>
    <w:multiLevelType w:val="hybridMultilevel"/>
    <w:tmpl w:val="27AEA302"/>
    <w:lvl w:ilvl="0" w:tplc="B5002F7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0314CC"/>
    <w:multiLevelType w:val="multilevel"/>
    <w:tmpl w:val="39D6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6436F8"/>
    <w:multiLevelType w:val="multilevel"/>
    <w:tmpl w:val="10C2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2046F4"/>
    <w:multiLevelType w:val="hybridMultilevel"/>
    <w:tmpl w:val="715E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AB87D9C"/>
    <w:multiLevelType w:val="multilevel"/>
    <w:tmpl w:val="2A84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E71829"/>
    <w:multiLevelType w:val="multilevel"/>
    <w:tmpl w:val="091C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B1F04B0"/>
    <w:multiLevelType w:val="multilevel"/>
    <w:tmpl w:val="13642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62089C"/>
    <w:multiLevelType w:val="multilevel"/>
    <w:tmpl w:val="CD34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0867C9"/>
    <w:multiLevelType w:val="multilevel"/>
    <w:tmpl w:val="9920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EFC41B6"/>
    <w:multiLevelType w:val="multilevel"/>
    <w:tmpl w:val="2D4AF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06F5BC7"/>
    <w:multiLevelType w:val="hybridMultilevel"/>
    <w:tmpl w:val="6024D640"/>
    <w:lvl w:ilvl="0" w:tplc="592C62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35DF5F28"/>
    <w:multiLevelType w:val="multilevel"/>
    <w:tmpl w:val="7AF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6B44D9"/>
    <w:multiLevelType w:val="multilevel"/>
    <w:tmpl w:val="DAEE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8792B4E"/>
    <w:multiLevelType w:val="multilevel"/>
    <w:tmpl w:val="F81C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7C715E"/>
    <w:multiLevelType w:val="multilevel"/>
    <w:tmpl w:val="08FE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E092DFC"/>
    <w:multiLevelType w:val="multilevel"/>
    <w:tmpl w:val="AC92F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0A3AD8"/>
    <w:multiLevelType w:val="multilevel"/>
    <w:tmpl w:val="64C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8C2393"/>
    <w:multiLevelType w:val="hybridMultilevel"/>
    <w:tmpl w:val="27AEA302"/>
    <w:lvl w:ilvl="0" w:tplc="B5002F7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226934"/>
    <w:multiLevelType w:val="multilevel"/>
    <w:tmpl w:val="76446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1594378"/>
    <w:multiLevelType w:val="multilevel"/>
    <w:tmpl w:val="4212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D95E1E"/>
    <w:multiLevelType w:val="hybridMultilevel"/>
    <w:tmpl w:val="EA4AA18E"/>
    <w:lvl w:ilvl="0" w:tplc="592C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345020A"/>
    <w:multiLevelType w:val="multilevel"/>
    <w:tmpl w:val="CA4A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3712D4"/>
    <w:multiLevelType w:val="multilevel"/>
    <w:tmpl w:val="DF6E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C00DC7"/>
    <w:multiLevelType w:val="multilevel"/>
    <w:tmpl w:val="9422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9C540FE"/>
    <w:multiLevelType w:val="multilevel"/>
    <w:tmpl w:val="3CE6B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C021C63"/>
    <w:multiLevelType w:val="multilevel"/>
    <w:tmpl w:val="5ED20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D882932"/>
    <w:multiLevelType w:val="multilevel"/>
    <w:tmpl w:val="43FEF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6B2EF9"/>
    <w:multiLevelType w:val="hybridMultilevel"/>
    <w:tmpl w:val="62A85604"/>
    <w:lvl w:ilvl="0" w:tplc="592C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77667A"/>
    <w:multiLevelType w:val="multilevel"/>
    <w:tmpl w:val="5EE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224694"/>
    <w:multiLevelType w:val="multilevel"/>
    <w:tmpl w:val="E1982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5A8679E"/>
    <w:multiLevelType w:val="multilevel"/>
    <w:tmpl w:val="A5BE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6932094"/>
    <w:multiLevelType w:val="multilevel"/>
    <w:tmpl w:val="0B669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7966C56"/>
    <w:multiLevelType w:val="multilevel"/>
    <w:tmpl w:val="E2AA2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201AB3"/>
    <w:multiLevelType w:val="multilevel"/>
    <w:tmpl w:val="0C3A9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8825C2"/>
    <w:multiLevelType w:val="multilevel"/>
    <w:tmpl w:val="9CFA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8FB4F6E"/>
    <w:multiLevelType w:val="multilevel"/>
    <w:tmpl w:val="D9CC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6F2995"/>
    <w:multiLevelType w:val="multilevel"/>
    <w:tmpl w:val="E996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CC377A1"/>
    <w:multiLevelType w:val="multilevel"/>
    <w:tmpl w:val="4F981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D457C6B"/>
    <w:multiLevelType w:val="multilevel"/>
    <w:tmpl w:val="BE6A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536599"/>
    <w:multiLevelType w:val="multilevel"/>
    <w:tmpl w:val="B628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2F637F8"/>
    <w:multiLevelType w:val="multilevel"/>
    <w:tmpl w:val="D10C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54470D"/>
    <w:multiLevelType w:val="multilevel"/>
    <w:tmpl w:val="ECCA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5B6B2C"/>
    <w:multiLevelType w:val="multilevel"/>
    <w:tmpl w:val="7BB4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7016C61"/>
    <w:multiLevelType w:val="multilevel"/>
    <w:tmpl w:val="1656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71731F4"/>
    <w:multiLevelType w:val="multilevel"/>
    <w:tmpl w:val="23BC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7920B92"/>
    <w:multiLevelType w:val="multilevel"/>
    <w:tmpl w:val="3C3E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8D74109"/>
    <w:multiLevelType w:val="multilevel"/>
    <w:tmpl w:val="55AE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90B1D7D"/>
    <w:multiLevelType w:val="multilevel"/>
    <w:tmpl w:val="E13A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2B456A"/>
    <w:multiLevelType w:val="multilevel"/>
    <w:tmpl w:val="714A9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A8A7077"/>
    <w:multiLevelType w:val="multilevel"/>
    <w:tmpl w:val="8984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C20597F"/>
    <w:multiLevelType w:val="multilevel"/>
    <w:tmpl w:val="551EE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C3B7085"/>
    <w:multiLevelType w:val="multilevel"/>
    <w:tmpl w:val="E3AE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C624215"/>
    <w:multiLevelType w:val="multilevel"/>
    <w:tmpl w:val="BF2A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E7C4B44"/>
    <w:multiLevelType w:val="multilevel"/>
    <w:tmpl w:val="79B6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17B51B6"/>
    <w:multiLevelType w:val="hybridMultilevel"/>
    <w:tmpl w:val="E88E5166"/>
    <w:lvl w:ilvl="0" w:tplc="592C6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18831E0"/>
    <w:multiLevelType w:val="multilevel"/>
    <w:tmpl w:val="1512A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1B27AC0"/>
    <w:multiLevelType w:val="multilevel"/>
    <w:tmpl w:val="CEFC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40F3258"/>
    <w:multiLevelType w:val="multilevel"/>
    <w:tmpl w:val="44AA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5481A68"/>
    <w:multiLevelType w:val="multilevel"/>
    <w:tmpl w:val="7BB8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6F60894"/>
    <w:multiLevelType w:val="multilevel"/>
    <w:tmpl w:val="6AA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771002C"/>
    <w:multiLevelType w:val="multilevel"/>
    <w:tmpl w:val="79F6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841326D"/>
    <w:multiLevelType w:val="multilevel"/>
    <w:tmpl w:val="7E7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8FC2DF4"/>
    <w:multiLevelType w:val="multilevel"/>
    <w:tmpl w:val="6AC6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B3A2608"/>
    <w:multiLevelType w:val="multilevel"/>
    <w:tmpl w:val="759E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BEC5177"/>
    <w:multiLevelType w:val="multilevel"/>
    <w:tmpl w:val="285E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5"/>
  </w:num>
  <w:num w:numId="4">
    <w:abstractNumId w:val="50"/>
  </w:num>
  <w:num w:numId="5">
    <w:abstractNumId w:val="27"/>
  </w:num>
  <w:num w:numId="6">
    <w:abstractNumId w:val="84"/>
  </w:num>
  <w:num w:numId="7">
    <w:abstractNumId w:val="57"/>
  </w:num>
  <w:num w:numId="8">
    <w:abstractNumId w:val="40"/>
  </w:num>
  <w:num w:numId="9">
    <w:abstractNumId w:val="19"/>
  </w:num>
  <w:num w:numId="10">
    <w:abstractNumId w:val="33"/>
  </w:num>
  <w:num w:numId="11">
    <w:abstractNumId w:val="47"/>
  </w:num>
  <w:num w:numId="12">
    <w:abstractNumId w:val="74"/>
  </w:num>
  <w:num w:numId="13">
    <w:abstractNumId w:val="2"/>
  </w:num>
  <w:num w:numId="14">
    <w:abstractNumId w:val="23"/>
  </w:num>
  <w:num w:numId="15">
    <w:abstractNumId w:val="18"/>
  </w:num>
  <w:num w:numId="16">
    <w:abstractNumId w:val="7"/>
  </w:num>
  <w:num w:numId="17">
    <w:abstractNumId w:val="94"/>
  </w:num>
  <w:num w:numId="18">
    <w:abstractNumId w:val="59"/>
  </w:num>
  <w:num w:numId="19">
    <w:abstractNumId w:val="60"/>
  </w:num>
  <w:num w:numId="20">
    <w:abstractNumId w:val="34"/>
  </w:num>
  <w:num w:numId="21">
    <w:abstractNumId w:val="90"/>
  </w:num>
  <w:num w:numId="22">
    <w:abstractNumId w:val="15"/>
  </w:num>
  <w:num w:numId="23">
    <w:abstractNumId w:val="31"/>
  </w:num>
  <w:num w:numId="24">
    <w:abstractNumId w:val="6"/>
  </w:num>
  <w:num w:numId="25">
    <w:abstractNumId w:val="45"/>
  </w:num>
  <w:num w:numId="26">
    <w:abstractNumId w:val="93"/>
  </w:num>
  <w:num w:numId="27">
    <w:abstractNumId w:val="48"/>
  </w:num>
  <w:num w:numId="28">
    <w:abstractNumId w:val="5"/>
  </w:num>
  <w:num w:numId="29">
    <w:abstractNumId w:val="35"/>
  </w:num>
  <w:num w:numId="30">
    <w:abstractNumId w:val="28"/>
  </w:num>
  <w:num w:numId="31">
    <w:abstractNumId w:val="36"/>
  </w:num>
  <w:num w:numId="32">
    <w:abstractNumId w:val="16"/>
  </w:num>
  <w:num w:numId="33">
    <w:abstractNumId w:val="66"/>
  </w:num>
  <w:num w:numId="34">
    <w:abstractNumId w:val="87"/>
  </w:num>
  <w:num w:numId="35">
    <w:abstractNumId w:val="8"/>
  </w:num>
  <w:num w:numId="36">
    <w:abstractNumId w:val="61"/>
  </w:num>
  <w:num w:numId="37">
    <w:abstractNumId w:val="68"/>
  </w:num>
  <w:num w:numId="38">
    <w:abstractNumId w:val="22"/>
  </w:num>
  <w:num w:numId="39">
    <w:abstractNumId w:val="3"/>
  </w:num>
  <w:num w:numId="40">
    <w:abstractNumId w:val="14"/>
  </w:num>
  <w:num w:numId="41">
    <w:abstractNumId w:val="32"/>
  </w:num>
  <w:num w:numId="42">
    <w:abstractNumId w:val="25"/>
  </w:num>
  <w:num w:numId="43">
    <w:abstractNumId w:val="24"/>
  </w:num>
  <w:num w:numId="44">
    <w:abstractNumId w:val="77"/>
  </w:num>
  <w:num w:numId="45">
    <w:abstractNumId w:val="10"/>
  </w:num>
  <w:num w:numId="46">
    <w:abstractNumId w:val="75"/>
  </w:num>
  <w:num w:numId="47">
    <w:abstractNumId w:val="81"/>
  </w:num>
  <w:num w:numId="48">
    <w:abstractNumId w:val="78"/>
  </w:num>
  <w:num w:numId="49">
    <w:abstractNumId w:val="88"/>
  </w:num>
  <w:num w:numId="50">
    <w:abstractNumId w:val="69"/>
  </w:num>
  <w:num w:numId="51">
    <w:abstractNumId w:val="20"/>
  </w:num>
  <w:num w:numId="52">
    <w:abstractNumId w:val="29"/>
  </w:num>
  <w:num w:numId="53">
    <w:abstractNumId w:val="85"/>
  </w:num>
  <w:num w:numId="54">
    <w:abstractNumId w:val="62"/>
  </w:num>
  <w:num w:numId="55">
    <w:abstractNumId w:val="65"/>
  </w:num>
  <w:num w:numId="56">
    <w:abstractNumId w:val="86"/>
  </w:num>
  <w:num w:numId="57">
    <w:abstractNumId w:val="82"/>
  </w:num>
  <w:num w:numId="58">
    <w:abstractNumId w:val="91"/>
  </w:num>
  <w:num w:numId="59">
    <w:abstractNumId w:val="17"/>
  </w:num>
  <w:num w:numId="60">
    <w:abstractNumId w:val="52"/>
  </w:num>
  <w:num w:numId="61">
    <w:abstractNumId w:val="44"/>
  </w:num>
  <w:num w:numId="62">
    <w:abstractNumId w:val="63"/>
  </w:num>
  <w:num w:numId="63">
    <w:abstractNumId w:val="54"/>
  </w:num>
  <w:num w:numId="64">
    <w:abstractNumId w:val="11"/>
  </w:num>
  <w:num w:numId="65">
    <w:abstractNumId w:val="13"/>
  </w:num>
  <w:num w:numId="66">
    <w:abstractNumId w:val="12"/>
  </w:num>
  <w:num w:numId="67">
    <w:abstractNumId w:val="38"/>
  </w:num>
  <w:num w:numId="68">
    <w:abstractNumId w:val="73"/>
  </w:num>
  <w:num w:numId="69">
    <w:abstractNumId w:val="76"/>
  </w:num>
  <w:num w:numId="70">
    <w:abstractNumId w:val="56"/>
  </w:num>
  <w:num w:numId="71">
    <w:abstractNumId w:val="71"/>
  </w:num>
  <w:num w:numId="72">
    <w:abstractNumId w:val="80"/>
  </w:num>
  <w:num w:numId="73">
    <w:abstractNumId w:val="92"/>
  </w:num>
  <w:num w:numId="74">
    <w:abstractNumId w:val="53"/>
  </w:num>
  <w:num w:numId="75">
    <w:abstractNumId w:val="67"/>
  </w:num>
  <w:num w:numId="76">
    <w:abstractNumId w:val="37"/>
  </w:num>
  <w:num w:numId="77">
    <w:abstractNumId w:val="79"/>
  </w:num>
  <w:num w:numId="78">
    <w:abstractNumId w:val="43"/>
  </w:num>
  <w:num w:numId="79">
    <w:abstractNumId w:val="41"/>
  </w:num>
  <w:num w:numId="80">
    <w:abstractNumId w:val="58"/>
  </w:num>
  <w:num w:numId="81">
    <w:abstractNumId w:val="46"/>
  </w:num>
  <w:num w:numId="82">
    <w:abstractNumId w:val="89"/>
  </w:num>
  <w:num w:numId="83">
    <w:abstractNumId w:val="49"/>
  </w:num>
  <w:num w:numId="84">
    <w:abstractNumId w:val="42"/>
  </w:num>
  <w:num w:numId="85">
    <w:abstractNumId w:val="39"/>
  </w:num>
  <w:num w:numId="86">
    <w:abstractNumId w:val="51"/>
  </w:num>
  <w:num w:numId="87">
    <w:abstractNumId w:val="21"/>
  </w:num>
  <w:num w:numId="88">
    <w:abstractNumId w:val="83"/>
  </w:num>
  <w:num w:numId="89">
    <w:abstractNumId w:val="70"/>
  </w:num>
  <w:num w:numId="90">
    <w:abstractNumId w:val="26"/>
  </w:num>
  <w:num w:numId="91">
    <w:abstractNumId w:val="64"/>
  </w:num>
  <w:num w:numId="92">
    <w:abstractNumId w:val="72"/>
  </w:num>
  <w:num w:numId="93">
    <w:abstractNumId w:val="9"/>
  </w:num>
  <w:num w:numId="94">
    <w:abstractNumId w:val="30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89"/>
    <w:rsid w:val="00007BFD"/>
    <w:rsid w:val="00011AC7"/>
    <w:rsid w:val="00015744"/>
    <w:rsid w:val="00015F84"/>
    <w:rsid w:val="00016E0A"/>
    <w:rsid w:val="00025A2A"/>
    <w:rsid w:val="00035D19"/>
    <w:rsid w:val="00046A43"/>
    <w:rsid w:val="00065D5E"/>
    <w:rsid w:val="00066F38"/>
    <w:rsid w:val="000773C7"/>
    <w:rsid w:val="000774C8"/>
    <w:rsid w:val="000871D9"/>
    <w:rsid w:val="000879FF"/>
    <w:rsid w:val="000A30AD"/>
    <w:rsid w:val="000B1CF4"/>
    <w:rsid w:val="000D4A44"/>
    <w:rsid w:val="000E0D44"/>
    <w:rsid w:val="000E275D"/>
    <w:rsid w:val="000F45FB"/>
    <w:rsid w:val="00111E2D"/>
    <w:rsid w:val="00127379"/>
    <w:rsid w:val="00130DCB"/>
    <w:rsid w:val="001369CB"/>
    <w:rsid w:val="00137A86"/>
    <w:rsid w:val="00137B46"/>
    <w:rsid w:val="00140003"/>
    <w:rsid w:val="00142A9A"/>
    <w:rsid w:val="001435A0"/>
    <w:rsid w:val="00152053"/>
    <w:rsid w:val="00164D40"/>
    <w:rsid w:val="0017428A"/>
    <w:rsid w:val="001756B8"/>
    <w:rsid w:val="00177241"/>
    <w:rsid w:val="00186D0B"/>
    <w:rsid w:val="0019149B"/>
    <w:rsid w:val="001916C8"/>
    <w:rsid w:val="00195D34"/>
    <w:rsid w:val="001A2182"/>
    <w:rsid w:val="001B017A"/>
    <w:rsid w:val="001B061A"/>
    <w:rsid w:val="001B4FEC"/>
    <w:rsid w:val="001B59A3"/>
    <w:rsid w:val="001C1E95"/>
    <w:rsid w:val="001C25EC"/>
    <w:rsid w:val="001C3FF0"/>
    <w:rsid w:val="001D18F3"/>
    <w:rsid w:val="001D6E7F"/>
    <w:rsid w:val="00220D94"/>
    <w:rsid w:val="002253E1"/>
    <w:rsid w:val="00231C8F"/>
    <w:rsid w:val="002339FF"/>
    <w:rsid w:val="00237F63"/>
    <w:rsid w:val="00240932"/>
    <w:rsid w:val="002416C9"/>
    <w:rsid w:val="00242D5A"/>
    <w:rsid w:val="00263166"/>
    <w:rsid w:val="0027082C"/>
    <w:rsid w:val="002708E8"/>
    <w:rsid w:val="0027378D"/>
    <w:rsid w:val="00274A8D"/>
    <w:rsid w:val="00292ABE"/>
    <w:rsid w:val="002A0D46"/>
    <w:rsid w:val="002A1262"/>
    <w:rsid w:val="002B153C"/>
    <w:rsid w:val="002B38A5"/>
    <w:rsid w:val="002B6812"/>
    <w:rsid w:val="002B7B2B"/>
    <w:rsid w:val="002C1847"/>
    <w:rsid w:val="002C1F0D"/>
    <w:rsid w:val="002C775E"/>
    <w:rsid w:val="00303F03"/>
    <w:rsid w:val="003056D9"/>
    <w:rsid w:val="0031019C"/>
    <w:rsid w:val="003237EE"/>
    <w:rsid w:val="003350A1"/>
    <w:rsid w:val="003413A6"/>
    <w:rsid w:val="0034352A"/>
    <w:rsid w:val="00345E9D"/>
    <w:rsid w:val="00346305"/>
    <w:rsid w:val="00355996"/>
    <w:rsid w:val="003617A6"/>
    <w:rsid w:val="00377A93"/>
    <w:rsid w:val="00377F1A"/>
    <w:rsid w:val="003828F4"/>
    <w:rsid w:val="00383962"/>
    <w:rsid w:val="003A1716"/>
    <w:rsid w:val="003A4519"/>
    <w:rsid w:val="003B3A40"/>
    <w:rsid w:val="003B7061"/>
    <w:rsid w:val="003C5D8F"/>
    <w:rsid w:val="003C7B73"/>
    <w:rsid w:val="003D4B88"/>
    <w:rsid w:val="003E4427"/>
    <w:rsid w:val="003E5965"/>
    <w:rsid w:val="0040306A"/>
    <w:rsid w:val="004041F6"/>
    <w:rsid w:val="00414F53"/>
    <w:rsid w:val="004244C3"/>
    <w:rsid w:val="004246E4"/>
    <w:rsid w:val="004339DA"/>
    <w:rsid w:val="00460EB2"/>
    <w:rsid w:val="00463745"/>
    <w:rsid w:val="00472240"/>
    <w:rsid w:val="0048787C"/>
    <w:rsid w:val="00495B02"/>
    <w:rsid w:val="004961A3"/>
    <w:rsid w:val="004B04D1"/>
    <w:rsid w:val="004B7389"/>
    <w:rsid w:val="004C2CFE"/>
    <w:rsid w:val="004D26B9"/>
    <w:rsid w:val="004E02BC"/>
    <w:rsid w:val="004F3AF9"/>
    <w:rsid w:val="005006B5"/>
    <w:rsid w:val="00500DF7"/>
    <w:rsid w:val="00515589"/>
    <w:rsid w:val="00517B07"/>
    <w:rsid w:val="0052519E"/>
    <w:rsid w:val="00525508"/>
    <w:rsid w:val="00542A1E"/>
    <w:rsid w:val="00542A5C"/>
    <w:rsid w:val="005454BC"/>
    <w:rsid w:val="005463CF"/>
    <w:rsid w:val="00551340"/>
    <w:rsid w:val="00556E94"/>
    <w:rsid w:val="0056401A"/>
    <w:rsid w:val="00570F3C"/>
    <w:rsid w:val="005960F5"/>
    <w:rsid w:val="005A0E9A"/>
    <w:rsid w:val="005A5B96"/>
    <w:rsid w:val="005A6281"/>
    <w:rsid w:val="005B4583"/>
    <w:rsid w:val="005B6012"/>
    <w:rsid w:val="005C0F57"/>
    <w:rsid w:val="005C419F"/>
    <w:rsid w:val="005C5455"/>
    <w:rsid w:val="005C5792"/>
    <w:rsid w:val="005E1868"/>
    <w:rsid w:val="00603D4B"/>
    <w:rsid w:val="00604587"/>
    <w:rsid w:val="006045E9"/>
    <w:rsid w:val="0061520B"/>
    <w:rsid w:val="006258BD"/>
    <w:rsid w:val="0063328C"/>
    <w:rsid w:val="00640E56"/>
    <w:rsid w:val="00640FA9"/>
    <w:rsid w:val="0064201A"/>
    <w:rsid w:val="00654E81"/>
    <w:rsid w:val="0067089C"/>
    <w:rsid w:val="00685ADB"/>
    <w:rsid w:val="006906BC"/>
    <w:rsid w:val="0069228D"/>
    <w:rsid w:val="00695166"/>
    <w:rsid w:val="0069523D"/>
    <w:rsid w:val="00696FEF"/>
    <w:rsid w:val="006A2456"/>
    <w:rsid w:val="006A2979"/>
    <w:rsid w:val="006A2EC6"/>
    <w:rsid w:val="006A4782"/>
    <w:rsid w:val="006C105C"/>
    <w:rsid w:val="006C1D6B"/>
    <w:rsid w:val="006C7D74"/>
    <w:rsid w:val="006D46E2"/>
    <w:rsid w:val="006D71AC"/>
    <w:rsid w:val="006E0673"/>
    <w:rsid w:val="006E17F1"/>
    <w:rsid w:val="006E4A05"/>
    <w:rsid w:val="006F2E87"/>
    <w:rsid w:val="006F355C"/>
    <w:rsid w:val="0070015D"/>
    <w:rsid w:val="00701EBD"/>
    <w:rsid w:val="007021B1"/>
    <w:rsid w:val="007100A3"/>
    <w:rsid w:val="00720B63"/>
    <w:rsid w:val="00720D99"/>
    <w:rsid w:val="00722595"/>
    <w:rsid w:val="0072454B"/>
    <w:rsid w:val="0072603D"/>
    <w:rsid w:val="00730F8A"/>
    <w:rsid w:val="00731B53"/>
    <w:rsid w:val="007461B2"/>
    <w:rsid w:val="00765D27"/>
    <w:rsid w:val="0076708A"/>
    <w:rsid w:val="00774EC2"/>
    <w:rsid w:val="0078382E"/>
    <w:rsid w:val="007937A3"/>
    <w:rsid w:val="007942A1"/>
    <w:rsid w:val="007970A8"/>
    <w:rsid w:val="007C0F90"/>
    <w:rsid w:val="007C6FA8"/>
    <w:rsid w:val="007C70C2"/>
    <w:rsid w:val="007D35CF"/>
    <w:rsid w:val="007E5004"/>
    <w:rsid w:val="007E7E67"/>
    <w:rsid w:val="007F226A"/>
    <w:rsid w:val="007F7BB4"/>
    <w:rsid w:val="008170C3"/>
    <w:rsid w:val="00817FBA"/>
    <w:rsid w:val="00820A25"/>
    <w:rsid w:val="008230D7"/>
    <w:rsid w:val="00830805"/>
    <w:rsid w:val="008346D0"/>
    <w:rsid w:val="00835B73"/>
    <w:rsid w:val="0085450C"/>
    <w:rsid w:val="0087092B"/>
    <w:rsid w:val="00876F99"/>
    <w:rsid w:val="00894F80"/>
    <w:rsid w:val="00895A3B"/>
    <w:rsid w:val="00896930"/>
    <w:rsid w:val="0089791E"/>
    <w:rsid w:val="008A0E4F"/>
    <w:rsid w:val="008A7CAB"/>
    <w:rsid w:val="008B2AA7"/>
    <w:rsid w:val="008E3CC4"/>
    <w:rsid w:val="008E534B"/>
    <w:rsid w:val="008F32B9"/>
    <w:rsid w:val="008F59FE"/>
    <w:rsid w:val="0090425D"/>
    <w:rsid w:val="00905DF7"/>
    <w:rsid w:val="00912C8D"/>
    <w:rsid w:val="00917BE3"/>
    <w:rsid w:val="0092532E"/>
    <w:rsid w:val="0093295C"/>
    <w:rsid w:val="00934C1A"/>
    <w:rsid w:val="0094769C"/>
    <w:rsid w:val="009700EA"/>
    <w:rsid w:val="00975BD3"/>
    <w:rsid w:val="00981DA0"/>
    <w:rsid w:val="00993822"/>
    <w:rsid w:val="009A03BA"/>
    <w:rsid w:val="009A13DC"/>
    <w:rsid w:val="009A4B73"/>
    <w:rsid w:val="009B0304"/>
    <w:rsid w:val="009B162D"/>
    <w:rsid w:val="009B2C4C"/>
    <w:rsid w:val="009C49F7"/>
    <w:rsid w:val="009D620A"/>
    <w:rsid w:val="009E0F32"/>
    <w:rsid w:val="00A00347"/>
    <w:rsid w:val="00A12D69"/>
    <w:rsid w:val="00A24EF4"/>
    <w:rsid w:val="00A35093"/>
    <w:rsid w:val="00A46B50"/>
    <w:rsid w:val="00A60DD3"/>
    <w:rsid w:val="00A87EA0"/>
    <w:rsid w:val="00A93E53"/>
    <w:rsid w:val="00A96058"/>
    <w:rsid w:val="00A96B42"/>
    <w:rsid w:val="00AA2387"/>
    <w:rsid w:val="00AB0435"/>
    <w:rsid w:val="00AB3C83"/>
    <w:rsid w:val="00AC4918"/>
    <w:rsid w:val="00AE6337"/>
    <w:rsid w:val="00AF35EC"/>
    <w:rsid w:val="00B0137C"/>
    <w:rsid w:val="00B02AAC"/>
    <w:rsid w:val="00B17014"/>
    <w:rsid w:val="00B31CFC"/>
    <w:rsid w:val="00B37A95"/>
    <w:rsid w:val="00B51C88"/>
    <w:rsid w:val="00B53ECB"/>
    <w:rsid w:val="00B56C0D"/>
    <w:rsid w:val="00B6221B"/>
    <w:rsid w:val="00B624B3"/>
    <w:rsid w:val="00B64737"/>
    <w:rsid w:val="00B661BF"/>
    <w:rsid w:val="00B67996"/>
    <w:rsid w:val="00B822DA"/>
    <w:rsid w:val="00B84140"/>
    <w:rsid w:val="00B8594B"/>
    <w:rsid w:val="00B8607C"/>
    <w:rsid w:val="00B86BB0"/>
    <w:rsid w:val="00B90525"/>
    <w:rsid w:val="00BA5CC9"/>
    <w:rsid w:val="00BA635E"/>
    <w:rsid w:val="00BB3D34"/>
    <w:rsid w:val="00BB3EE7"/>
    <w:rsid w:val="00BD0098"/>
    <w:rsid w:val="00BD68CD"/>
    <w:rsid w:val="00BE1331"/>
    <w:rsid w:val="00BE2613"/>
    <w:rsid w:val="00BE371F"/>
    <w:rsid w:val="00BE465F"/>
    <w:rsid w:val="00C037E1"/>
    <w:rsid w:val="00C073F4"/>
    <w:rsid w:val="00C11630"/>
    <w:rsid w:val="00C317B0"/>
    <w:rsid w:val="00C33682"/>
    <w:rsid w:val="00C37689"/>
    <w:rsid w:val="00C4292E"/>
    <w:rsid w:val="00C4661A"/>
    <w:rsid w:val="00C558A8"/>
    <w:rsid w:val="00C56FB0"/>
    <w:rsid w:val="00C60DF8"/>
    <w:rsid w:val="00C64376"/>
    <w:rsid w:val="00C71092"/>
    <w:rsid w:val="00C71AC4"/>
    <w:rsid w:val="00CA462A"/>
    <w:rsid w:val="00CC2403"/>
    <w:rsid w:val="00CC5A95"/>
    <w:rsid w:val="00CD033E"/>
    <w:rsid w:val="00CD770A"/>
    <w:rsid w:val="00CF79A8"/>
    <w:rsid w:val="00D02B16"/>
    <w:rsid w:val="00D10448"/>
    <w:rsid w:val="00D10CA7"/>
    <w:rsid w:val="00D1484A"/>
    <w:rsid w:val="00D27416"/>
    <w:rsid w:val="00D3113B"/>
    <w:rsid w:val="00D411AD"/>
    <w:rsid w:val="00D4207D"/>
    <w:rsid w:val="00D530EB"/>
    <w:rsid w:val="00D540D4"/>
    <w:rsid w:val="00D62EE6"/>
    <w:rsid w:val="00D6692A"/>
    <w:rsid w:val="00D67A1B"/>
    <w:rsid w:val="00D7012C"/>
    <w:rsid w:val="00D7018D"/>
    <w:rsid w:val="00D764FF"/>
    <w:rsid w:val="00D94B85"/>
    <w:rsid w:val="00DA0016"/>
    <w:rsid w:val="00DA656C"/>
    <w:rsid w:val="00DB1F0F"/>
    <w:rsid w:val="00DB312E"/>
    <w:rsid w:val="00DB6FF6"/>
    <w:rsid w:val="00DC1A60"/>
    <w:rsid w:val="00DE0527"/>
    <w:rsid w:val="00DE56A4"/>
    <w:rsid w:val="00DF15C3"/>
    <w:rsid w:val="00DF555F"/>
    <w:rsid w:val="00DF783C"/>
    <w:rsid w:val="00E07BE8"/>
    <w:rsid w:val="00E17D36"/>
    <w:rsid w:val="00E20242"/>
    <w:rsid w:val="00E2579A"/>
    <w:rsid w:val="00E37AB7"/>
    <w:rsid w:val="00E411B5"/>
    <w:rsid w:val="00E42404"/>
    <w:rsid w:val="00E53C92"/>
    <w:rsid w:val="00E71FA1"/>
    <w:rsid w:val="00E85763"/>
    <w:rsid w:val="00EA2147"/>
    <w:rsid w:val="00EA2F33"/>
    <w:rsid w:val="00EB27D6"/>
    <w:rsid w:val="00EC14F1"/>
    <w:rsid w:val="00ED2208"/>
    <w:rsid w:val="00ED34F2"/>
    <w:rsid w:val="00ED4F25"/>
    <w:rsid w:val="00ED516D"/>
    <w:rsid w:val="00ED6F79"/>
    <w:rsid w:val="00ED756C"/>
    <w:rsid w:val="00EE2629"/>
    <w:rsid w:val="00EE7689"/>
    <w:rsid w:val="00EF3390"/>
    <w:rsid w:val="00F039FD"/>
    <w:rsid w:val="00F20392"/>
    <w:rsid w:val="00F40A6E"/>
    <w:rsid w:val="00F433B7"/>
    <w:rsid w:val="00F43E6E"/>
    <w:rsid w:val="00F50C47"/>
    <w:rsid w:val="00F50EEB"/>
    <w:rsid w:val="00F53907"/>
    <w:rsid w:val="00F53E9F"/>
    <w:rsid w:val="00F62B7B"/>
    <w:rsid w:val="00F63153"/>
    <w:rsid w:val="00F63938"/>
    <w:rsid w:val="00F71EB3"/>
    <w:rsid w:val="00F90692"/>
    <w:rsid w:val="00F9105D"/>
    <w:rsid w:val="00FC0A5B"/>
    <w:rsid w:val="00FD3440"/>
    <w:rsid w:val="00FE00E0"/>
    <w:rsid w:val="00FE6B77"/>
    <w:rsid w:val="00FF1A8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E585"/>
  <w15:docId w15:val="{4EC0DE60-8EBE-449A-B282-B55FBAE3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004"/>
  </w:style>
  <w:style w:type="paragraph" w:styleId="1">
    <w:name w:val="heading 1"/>
    <w:basedOn w:val="a"/>
    <w:link w:val="10"/>
    <w:uiPriority w:val="9"/>
    <w:qFormat/>
    <w:rsid w:val="00FD34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next w:val="a"/>
    <w:link w:val="20"/>
    <w:uiPriority w:val="9"/>
    <w:unhideWhenUsed/>
    <w:qFormat/>
    <w:rsid w:val="00EF3390"/>
    <w:pPr>
      <w:keepNext/>
      <w:keepLines/>
      <w:spacing w:after="0" w:line="259" w:lineRule="auto"/>
      <w:ind w:left="1630" w:hanging="10"/>
      <w:jc w:val="center"/>
      <w:outlineLvl w:val="1"/>
    </w:pPr>
    <w:rPr>
      <w:rFonts w:ascii="Arial" w:eastAsia="Arial" w:hAnsi="Arial" w:cs="Arial"/>
      <w:color w:val="181717"/>
      <w:sz w:val="48"/>
    </w:rPr>
  </w:style>
  <w:style w:type="paragraph" w:styleId="3">
    <w:name w:val="heading 3"/>
    <w:next w:val="a"/>
    <w:link w:val="30"/>
    <w:uiPriority w:val="9"/>
    <w:unhideWhenUsed/>
    <w:qFormat/>
    <w:rsid w:val="00EF3390"/>
    <w:pPr>
      <w:keepNext/>
      <w:keepLines/>
      <w:spacing w:after="116" w:line="255" w:lineRule="auto"/>
      <w:ind w:left="10" w:right="1" w:hanging="10"/>
      <w:outlineLvl w:val="2"/>
    </w:pPr>
    <w:rPr>
      <w:rFonts w:ascii="Arial" w:eastAsia="Arial" w:hAnsi="Arial" w:cs="Arial"/>
      <w:b/>
      <w:color w:val="181717"/>
      <w:sz w:val="28"/>
    </w:rPr>
  </w:style>
  <w:style w:type="paragraph" w:styleId="4">
    <w:name w:val="heading 4"/>
    <w:next w:val="a"/>
    <w:link w:val="40"/>
    <w:uiPriority w:val="9"/>
    <w:unhideWhenUsed/>
    <w:qFormat/>
    <w:rsid w:val="00EF3390"/>
    <w:pPr>
      <w:keepNext/>
      <w:keepLines/>
      <w:spacing w:after="4" w:line="254" w:lineRule="auto"/>
      <w:ind w:left="10" w:hanging="10"/>
      <w:jc w:val="both"/>
      <w:outlineLvl w:val="3"/>
    </w:pPr>
    <w:rPr>
      <w:rFonts w:ascii="Times New Roman" w:eastAsia="Times New Roman" w:hAnsi="Times New Roman" w:cs="Times New Roman"/>
      <w:i/>
      <w:color w:val="181717"/>
      <w:sz w:val="24"/>
    </w:rPr>
  </w:style>
  <w:style w:type="paragraph" w:styleId="5">
    <w:name w:val="heading 5"/>
    <w:next w:val="a"/>
    <w:link w:val="50"/>
    <w:uiPriority w:val="9"/>
    <w:unhideWhenUsed/>
    <w:qFormat/>
    <w:rsid w:val="00EF3390"/>
    <w:pPr>
      <w:keepNext/>
      <w:keepLines/>
      <w:spacing w:after="55" w:line="259" w:lineRule="auto"/>
      <w:ind w:left="10" w:right="51" w:hanging="10"/>
      <w:jc w:val="center"/>
      <w:outlineLvl w:val="4"/>
    </w:pPr>
    <w:rPr>
      <w:rFonts w:ascii="Arial" w:eastAsia="Arial" w:hAnsi="Arial" w:cs="Arial"/>
      <w:b/>
      <w:color w:val="181717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99"/>
    <w:rsid w:val="00FE00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E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8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6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B681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B706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FF25D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D34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7">
    <w:name w:val="c17"/>
    <w:basedOn w:val="a"/>
    <w:rsid w:val="00746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461B2"/>
  </w:style>
  <w:style w:type="character" w:styleId="ab">
    <w:name w:val="Emphasis"/>
    <w:basedOn w:val="a0"/>
    <w:uiPriority w:val="20"/>
    <w:qFormat/>
    <w:rsid w:val="00B8594B"/>
    <w:rPr>
      <w:i/>
      <w:iCs/>
    </w:rPr>
  </w:style>
  <w:style w:type="paragraph" w:styleId="ac">
    <w:name w:val="header"/>
    <w:basedOn w:val="a"/>
    <w:link w:val="ad"/>
    <w:uiPriority w:val="99"/>
    <w:unhideWhenUsed/>
    <w:rsid w:val="0082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30D7"/>
  </w:style>
  <w:style w:type="paragraph" w:styleId="ae">
    <w:name w:val="footer"/>
    <w:basedOn w:val="a"/>
    <w:link w:val="af"/>
    <w:uiPriority w:val="99"/>
    <w:unhideWhenUsed/>
    <w:rsid w:val="0082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30D7"/>
  </w:style>
  <w:style w:type="character" w:customStyle="1" w:styleId="20">
    <w:name w:val="Заголовок 2 Знак"/>
    <w:basedOn w:val="a0"/>
    <w:link w:val="2"/>
    <w:uiPriority w:val="9"/>
    <w:rsid w:val="00EF3390"/>
    <w:rPr>
      <w:rFonts w:ascii="Arial" w:eastAsia="Arial" w:hAnsi="Arial" w:cs="Arial"/>
      <w:color w:val="181717"/>
      <w:sz w:val="48"/>
    </w:rPr>
  </w:style>
  <w:style w:type="character" w:customStyle="1" w:styleId="30">
    <w:name w:val="Заголовок 3 Знак"/>
    <w:basedOn w:val="a0"/>
    <w:link w:val="3"/>
    <w:uiPriority w:val="9"/>
    <w:rsid w:val="00EF3390"/>
    <w:rPr>
      <w:rFonts w:ascii="Arial" w:eastAsia="Arial" w:hAnsi="Arial" w:cs="Arial"/>
      <w:b/>
      <w:color w:val="181717"/>
      <w:sz w:val="28"/>
    </w:rPr>
  </w:style>
  <w:style w:type="character" w:customStyle="1" w:styleId="40">
    <w:name w:val="Заголовок 4 Знак"/>
    <w:basedOn w:val="a0"/>
    <w:link w:val="4"/>
    <w:uiPriority w:val="9"/>
    <w:rsid w:val="00EF3390"/>
    <w:rPr>
      <w:rFonts w:ascii="Times New Roman" w:eastAsia="Times New Roman" w:hAnsi="Times New Roman" w:cs="Times New Roman"/>
      <w:i/>
      <w:color w:val="181717"/>
      <w:sz w:val="24"/>
    </w:rPr>
  </w:style>
  <w:style w:type="character" w:customStyle="1" w:styleId="50">
    <w:name w:val="Заголовок 5 Знак"/>
    <w:basedOn w:val="a0"/>
    <w:link w:val="5"/>
    <w:uiPriority w:val="9"/>
    <w:rsid w:val="00EF3390"/>
    <w:rPr>
      <w:rFonts w:ascii="Arial" w:eastAsia="Arial" w:hAnsi="Arial" w:cs="Arial"/>
      <w:b/>
      <w:color w:val="181717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EF3390"/>
  </w:style>
  <w:style w:type="paragraph" w:customStyle="1" w:styleId="footnotedescription">
    <w:name w:val="footnote description"/>
    <w:next w:val="a"/>
    <w:link w:val="footnotedescriptionChar"/>
    <w:hidden/>
    <w:rsid w:val="00EF3390"/>
    <w:pPr>
      <w:spacing w:after="0" w:line="259" w:lineRule="auto"/>
    </w:pPr>
    <w:rPr>
      <w:rFonts w:ascii="Times New Roman" w:eastAsia="Times New Roman" w:hAnsi="Times New Roman" w:cs="Times New Roman"/>
      <w:i/>
      <w:color w:val="181717"/>
    </w:rPr>
  </w:style>
  <w:style w:type="character" w:customStyle="1" w:styleId="footnotedescriptionChar">
    <w:name w:val="footnote description Char"/>
    <w:link w:val="footnotedescription"/>
    <w:rsid w:val="00EF3390"/>
    <w:rPr>
      <w:rFonts w:ascii="Times New Roman" w:eastAsia="Times New Roman" w:hAnsi="Times New Roman" w:cs="Times New Roman"/>
      <w:i/>
      <w:color w:val="181717"/>
    </w:rPr>
  </w:style>
  <w:style w:type="character" w:customStyle="1" w:styleId="footnotemark">
    <w:name w:val="footnote mark"/>
    <w:hidden/>
    <w:rsid w:val="00EF3390"/>
    <w:rPr>
      <w:rFonts w:ascii="Times New Roman" w:eastAsia="Times New Roman" w:hAnsi="Times New Roman" w:cs="Times New Roman"/>
      <w:color w:val="181717"/>
      <w:sz w:val="20"/>
      <w:vertAlign w:val="superscript"/>
    </w:rPr>
  </w:style>
  <w:style w:type="table" w:customStyle="1" w:styleId="TableGrid">
    <w:name w:val="TableGrid"/>
    <w:rsid w:val="00EF33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7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0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ruzhok.or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4522-F1F8-4C17-B665-2A48E080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26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А.С.</dc:creator>
  <cp:lastModifiedBy>tosno</cp:lastModifiedBy>
  <cp:revision>72</cp:revision>
  <cp:lastPrinted>2021-08-18T09:59:00Z</cp:lastPrinted>
  <dcterms:created xsi:type="dcterms:W3CDTF">2020-11-17T13:30:00Z</dcterms:created>
  <dcterms:modified xsi:type="dcterms:W3CDTF">2021-09-22T08:58:00Z</dcterms:modified>
</cp:coreProperties>
</file>